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9C" w:rsidRPr="00ED48DC" w:rsidRDefault="00DB159C" w:rsidP="00DB159C">
      <w:pPr>
        <w:pStyle w:val="a8"/>
        <w:widowControl/>
        <w:adjustRightInd w:val="0"/>
        <w:snapToGrid w:val="0"/>
        <w:spacing w:beforeAutospacing="0" w:afterAutospacing="0" w:line="540" w:lineRule="atLeast"/>
        <w:rPr>
          <w:rStyle w:val="a7"/>
          <w:rFonts w:ascii="黑体" w:eastAsia="黑体" w:hAnsi="黑体" w:cs="宋体"/>
          <w:b w:val="0"/>
          <w:sz w:val="36"/>
          <w:szCs w:val="36"/>
        </w:rPr>
      </w:pPr>
      <w:r w:rsidRPr="00ED48DC">
        <w:rPr>
          <w:rStyle w:val="a7"/>
          <w:rFonts w:ascii="黑体" w:eastAsia="黑体" w:hAnsi="黑体" w:cs="宋体" w:hint="eastAsia"/>
          <w:b w:val="0"/>
          <w:sz w:val="36"/>
          <w:szCs w:val="36"/>
        </w:rPr>
        <w:t>附件1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540" w:lineRule="atLeast"/>
        <w:jc w:val="center"/>
        <w:rPr>
          <w:rFonts w:ascii="华文中宋" w:eastAsia="华文中宋" w:hAnsi="华文中宋" w:cs="宋体"/>
          <w:bCs/>
          <w:sz w:val="36"/>
          <w:szCs w:val="36"/>
        </w:rPr>
      </w:pPr>
      <w:r>
        <w:rPr>
          <w:rStyle w:val="a7"/>
          <w:rFonts w:ascii="华文中宋" w:eastAsia="华文中宋" w:hAnsi="华文中宋" w:cs="宋体" w:hint="eastAsia"/>
          <w:b w:val="0"/>
          <w:sz w:val="36"/>
          <w:szCs w:val="36"/>
        </w:rPr>
        <w:t>“读懂中国”活动作品要求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Style w:val="a7"/>
          <w:rFonts w:ascii="仿宋" w:eastAsia="仿宋_GB2312" w:hAnsi="仿宋" w:cs="仿宋"/>
          <w:b w:val="0"/>
          <w:bCs w:val="0"/>
          <w:sz w:val="30"/>
          <w:szCs w:val="30"/>
        </w:rPr>
      </w:pPr>
      <w:r>
        <w:rPr>
          <w:rStyle w:val="a7"/>
          <w:rFonts w:eastAsia="仿宋_GB2312" w:cs="Calibri"/>
          <w:b w:val="0"/>
          <w:bCs w:val="0"/>
          <w:sz w:val="30"/>
          <w:szCs w:val="30"/>
        </w:rPr>
        <w:t> </w:t>
      </w:r>
      <w:r>
        <w:rPr>
          <w:rStyle w:val="a7"/>
          <w:rFonts w:ascii="仿宋_GB2312" w:eastAsia="仿宋_GB2312" w:hAnsi="仿宋" w:cs="仿宋" w:hint="eastAsia"/>
          <w:b w:val="0"/>
          <w:bCs w:val="0"/>
          <w:sz w:val="30"/>
          <w:szCs w:val="30"/>
        </w:rPr>
        <w:t xml:space="preserve"> </w:t>
      </w:r>
      <w:r>
        <w:rPr>
          <w:rStyle w:val="a7"/>
          <w:rFonts w:eastAsia="仿宋_GB2312" w:cs="Calibri"/>
          <w:b w:val="0"/>
          <w:bCs w:val="0"/>
          <w:sz w:val="30"/>
          <w:szCs w:val="30"/>
        </w:rPr>
        <w:t> </w:t>
      </w:r>
      <w:r>
        <w:rPr>
          <w:rStyle w:val="a7"/>
          <w:rFonts w:ascii="仿宋_GB2312" w:eastAsia="仿宋_GB2312" w:hAnsi="仿宋" w:cs="仿宋" w:hint="eastAsia"/>
          <w:b w:val="0"/>
          <w:bCs w:val="0"/>
          <w:sz w:val="30"/>
          <w:szCs w:val="30"/>
        </w:rPr>
        <w:t xml:space="preserve"> </w:t>
      </w:r>
      <w:r>
        <w:rPr>
          <w:rStyle w:val="a7"/>
          <w:rFonts w:eastAsia="仿宋_GB2312" w:cs="Calibri"/>
          <w:b w:val="0"/>
          <w:bCs w:val="0"/>
          <w:sz w:val="30"/>
          <w:szCs w:val="30"/>
        </w:rPr>
        <w:t> </w:t>
      </w:r>
      <w:r>
        <w:rPr>
          <w:rStyle w:val="a7"/>
          <w:rFonts w:ascii="仿宋_GB2312" w:eastAsia="仿宋_GB2312" w:hAnsi="仿宋" w:cs="仿宋" w:hint="eastAsia"/>
          <w:b w:val="0"/>
          <w:bCs w:val="0"/>
          <w:sz w:val="30"/>
          <w:szCs w:val="30"/>
        </w:rPr>
        <w:t xml:space="preserve"> </w:t>
      </w:r>
      <w:r>
        <w:rPr>
          <w:rStyle w:val="a7"/>
          <w:rFonts w:eastAsia="仿宋_GB2312" w:cs="Calibri"/>
          <w:b w:val="0"/>
          <w:bCs w:val="0"/>
          <w:sz w:val="30"/>
          <w:szCs w:val="30"/>
        </w:rPr>
        <w:t> 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ind w:firstLineChars="200" w:firstLine="600"/>
        <w:jc w:val="both"/>
        <w:rPr>
          <w:rFonts w:ascii="黑体" w:eastAsia="黑体" w:hAnsi="黑体" w:cs="黑体"/>
          <w:sz w:val="30"/>
          <w:szCs w:val="30"/>
        </w:rPr>
      </w:pPr>
      <w:r>
        <w:rPr>
          <w:rStyle w:val="a7"/>
          <w:rFonts w:ascii="黑体" w:eastAsia="黑体" w:hAnsi="黑体" w:cs="黑体" w:hint="eastAsia"/>
          <w:b w:val="0"/>
          <w:bCs w:val="0"/>
          <w:sz w:val="30"/>
          <w:szCs w:val="30"/>
        </w:rPr>
        <w:t>一、征文作品要求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>（一）内容要求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1.紧扣主题：要紧扣“我和我的祖国”,展示、宣传“五老”参与新中国建设的奋斗历程、感人事迹和真实感悟。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2.立意明确：要基于人物事迹，以小见大，以“五老”的经历反映出新中国发展变化，切忌写成“五老”个人的简历。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3.内容真实：征文所涉及的“五老”个人经历要真实可查、有相关资料证明。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>（二）文体要求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>记叙文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>（三）语言要求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>通顺流畅、表达清晰、可读性强。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>（四）字数要求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>2000字以内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Style w:val="a7"/>
          <w:rFonts w:ascii="黑体" w:eastAsia="黑体" w:hAnsi="黑体" w:cs="黑体" w:hint="eastAsia"/>
          <w:b w:val="0"/>
          <w:bCs w:val="0"/>
          <w:sz w:val="30"/>
          <w:szCs w:val="30"/>
        </w:rPr>
        <w:t>二、微视频作品要求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>（一）内容要求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1.紧扣主题：要紧扣“我和我的祖国”,展示、宣传“五老”参与新中国建设的奋斗历程、感人事迹和真实感悟。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2.立意明确：要基于人物事迹，以小见大，以“五老”的经历反应出新中国发展变化，切忌将微视频拍成“五老”个人的简历。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>3.内容真实：视频中所涉及的“五老”个人经历真实可查、有相关资料证明。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>（二）形态风格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>1.节目形态：专题片、微纪录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2.视频格式：MOV、MP4（mp4格式不得低于</w:t>
      </w:r>
      <w:smartTag w:uri="urn:schemas-microsoft-com:office:smarttags" w:element="chmetcnv">
        <w:smartTagPr>
          <w:attr w:name="UnitName" w:val="m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仿宋" w:cs="仿宋" w:hint="eastAsia"/>
            <w:sz w:val="30"/>
            <w:szCs w:val="30"/>
          </w:rPr>
          <w:t>15M</w:t>
        </w:r>
      </w:smartTag>
      <w:r>
        <w:rPr>
          <w:rFonts w:ascii="仿宋_GB2312" w:eastAsia="仿宋_GB2312" w:hAnsi="仿宋" w:cs="仿宋" w:hint="eastAsia"/>
          <w:sz w:val="30"/>
          <w:szCs w:val="30"/>
        </w:rPr>
        <w:t>码流）</w:t>
      </w:r>
    </w:p>
    <w:p w:rsidR="009669FA" w:rsidRDefault="00DB159C" w:rsidP="009669FA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3.视频标准：1920×1080（无损高清格式）</w:t>
      </w:r>
    </w:p>
    <w:p w:rsidR="00DB159C" w:rsidRDefault="00DB159C" w:rsidP="009669FA">
      <w:pPr>
        <w:pStyle w:val="a8"/>
        <w:widowControl/>
        <w:adjustRightInd w:val="0"/>
        <w:snapToGrid w:val="0"/>
        <w:spacing w:beforeAutospacing="0" w:afterAutospacing="0" w:line="480" w:lineRule="exact"/>
        <w:ind w:firstLineChars="200" w:firstLine="600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4.节目风格：用艺术手法拍摄、制作校园专题片、微纪录等，画面构图完整清晰、镜头有设计感、拍摄手法丰富，故事内容真实有效。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5.时间要求:控制在 5分钟以内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>（三）技术要求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1.画面要求：画面统一为全高清（1920×1080）16:9制式，画面上下不要有黑遮幅；要注意保持画面清晰、干净；要有字幕（黑体居中）。</w:t>
      </w:r>
    </w:p>
    <w:p w:rsidR="00DB159C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2.音频要求：参与征集的节目声道分为1声道（解说、同期声），2声道（音乐、音效、动效）；最高电频不能超过“-8dB(VU)”，最低电频不能低于“-12dB(VU)”。</w:t>
      </w:r>
    </w:p>
    <w:p w:rsidR="00794CE1" w:rsidRDefault="00DB159C" w:rsidP="00DB159C">
      <w:pPr>
        <w:pStyle w:val="a8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</w:t>
      </w:r>
      <w:r>
        <w:rPr>
          <w:rFonts w:ascii="仿宋_GB2312" w:eastAsia="仿宋_GB2312" w:hAnsi="仿宋" w:cs="仿宋" w:hint="eastAsia"/>
          <w:sz w:val="30"/>
          <w:szCs w:val="30"/>
        </w:rPr>
        <w:t>3.字幕要求：字幕位置居中，字体字号为黑体60号，字边要加阴影。</w:t>
      </w:r>
    </w:p>
    <w:p w:rsidR="00DB159C" w:rsidRPr="00794CE1" w:rsidRDefault="00DB159C" w:rsidP="00250FF8">
      <w:pPr>
        <w:pStyle w:val="a8"/>
        <w:widowControl/>
        <w:adjustRightInd w:val="0"/>
        <w:snapToGrid w:val="0"/>
        <w:spacing w:beforeAutospacing="0" w:afterAutospacing="0" w:line="480" w:lineRule="exact"/>
        <w:ind w:firstLineChars="200" w:firstLine="600"/>
        <w:jc w:val="both"/>
        <w:rPr>
          <w:rFonts w:ascii="仿宋_GB2312" w:eastAsia="仿宋_GB2312" w:hAnsi="仿宋" w:cs="Times New Roman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sz w:val="30"/>
          <w:szCs w:val="30"/>
        </w:rPr>
        <w:t>4.资料运用：片中一旦涉及到非本校拍摄、不属于拍摄团队创作的视频素材，一律要在画面右上角注明“资料”字样。“资料”字体字号为黑体65号，字边要加阴影。</w:t>
      </w:r>
    </w:p>
    <w:p w:rsidR="005E4036" w:rsidRPr="00DB159C" w:rsidRDefault="005E4036"/>
    <w:sectPr w:rsidR="005E4036" w:rsidRPr="00DB1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26" w:rsidRDefault="00D64426" w:rsidP="00DB159C">
      <w:r>
        <w:separator/>
      </w:r>
    </w:p>
  </w:endnote>
  <w:endnote w:type="continuationSeparator" w:id="0">
    <w:p w:rsidR="00D64426" w:rsidRDefault="00D64426" w:rsidP="00DB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26" w:rsidRDefault="00D64426" w:rsidP="00DB159C">
      <w:r>
        <w:separator/>
      </w:r>
    </w:p>
  </w:footnote>
  <w:footnote w:type="continuationSeparator" w:id="0">
    <w:p w:rsidR="00D64426" w:rsidRDefault="00D64426" w:rsidP="00DB1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FF"/>
    <w:rsid w:val="00250FF8"/>
    <w:rsid w:val="005E4036"/>
    <w:rsid w:val="006C168F"/>
    <w:rsid w:val="00794CE1"/>
    <w:rsid w:val="00875E2D"/>
    <w:rsid w:val="009462AD"/>
    <w:rsid w:val="009669FA"/>
    <w:rsid w:val="00AC24A6"/>
    <w:rsid w:val="00B23BFF"/>
    <w:rsid w:val="00D64426"/>
    <w:rsid w:val="00DB159C"/>
    <w:rsid w:val="00ED48DC"/>
    <w:rsid w:val="00E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5501418"/>
  <w15:chartTrackingRefBased/>
  <w15:docId w15:val="{08A8C7E0-086B-4516-A023-4F2402FA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15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1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159C"/>
    <w:rPr>
      <w:sz w:val="18"/>
      <w:szCs w:val="18"/>
    </w:rPr>
  </w:style>
  <w:style w:type="character" w:styleId="a7">
    <w:name w:val="Strong"/>
    <w:qFormat/>
    <w:rsid w:val="00DB159C"/>
    <w:rPr>
      <w:rFonts w:cs="Times New Roman"/>
      <w:b/>
      <w:bCs/>
    </w:rPr>
  </w:style>
  <w:style w:type="paragraph" w:styleId="a8">
    <w:name w:val="Normal (Web)"/>
    <w:basedOn w:val="a"/>
    <w:qFormat/>
    <w:rsid w:val="00DB159C"/>
    <w:pPr>
      <w:spacing w:beforeAutospacing="1" w:afterAutospacing="1"/>
      <w:jc w:val="left"/>
    </w:pPr>
    <w:rPr>
      <w:rFonts w:ascii="Calibri" w:eastAsia="宋体" w:hAnsi="Calibri" w:cs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蒋珂佳</dc:creator>
  <cp:keywords/>
  <dc:description/>
  <cp:lastModifiedBy>蒋珂佳</cp:lastModifiedBy>
  <cp:revision>10</cp:revision>
  <dcterms:created xsi:type="dcterms:W3CDTF">2019-05-21T01:37:00Z</dcterms:created>
  <dcterms:modified xsi:type="dcterms:W3CDTF">2019-05-21T02:17:00Z</dcterms:modified>
</cp:coreProperties>
</file>