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C7" w:rsidRDefault="00E230E7">
      <w:pPr>
        <w:widowControl/>
        <w:tabs>
          <w:tab w:val="left" w:pos="3043"/>
        </w:tabs>
        <w:adjustRightInd w:val="0"/>
        <w:snapToGrid w:val="0"/>
        <w:spacing w:beforeLines="200" w:before="624" w:line="600" w:lineRule="exact"/>
        <w:jc w:val="center"/>
        <w:rPr>
          <w:rFonts w:ascii="华文中宋" w:eastAsia="华文中宋" w:hAnsi="华文中宋" w:cs="华文中宋"/>
          <w:b/>
          <w:color w:val="FF0000"/>
          <w:spacing w:val="-17"/>
          <w:w w:val="90"/>
          <w:sz w:val="64"/>
          <w:szCs w:val="64"/>
        </w:rPr>
      </w:pPr>
      <w:r>
        <w:rPr>
          <w:rFonts w:ascii="华文中宋" w:eastAsia="华文中宋" w:hAnsi="华文中宋" w:cs="华文中宋" w:hint="eastAsia"/>
          <w:b/>
          <w:color w:val="FF0000"/>
          <w:spacing w:val="-17"/>
          <w:w w:val="90"/>
          <w:sz w:val="64"/>
          <w:szCs w:val="64"/>
        </w:rPr>
        <w:t>习近平总书记系列重要讲话</w:t>
      </w:r>
    </w:p>
    <w:p w:rsidR="007B0AC7" w:rsidRDefault="00E230E7">
      <w:pPr>
        <w:tabs>
          <w:tab w:val="left" w:pos="3043"/>
        </w:tabs>
        <w:spacing w:line="600" w:lineRule="exact"/>
        <w:jc w:val="center"/>
        <w:rPr>
          <w:rFonts w:ascii="黑体" w:eastAsia="黑体" w:hAnsi="黑体" w:cs="黑体"/>
          <w:b/>
          <w:bCs/>
          <w:kern w:val="36"/>
          <w:sz w:val="32"/>
          <w:szCs w:val="32"/>
        </w:rPr>
      </w:pPr>
      <w:r>
        <w:rPr>
          <w:rFonts w:ascii="黑体" w:eastAsia="黑体" w:hAnsi="黑体" w:cs="黑体" w:hint="eastAsia"/>
          <w:b/>
          <w:bCs/>
          <w:kern w:val="36"/>
          <w:sz w:val="32"/>
          <w:szCs w:val="32"/>
        </w:rPr>
        <w:t>（</w:t>
      </w:r>
      <w:r>
        <w:rPr>
          <w:rFonts w:ascii="黑体" w:eastAsia="黑体" w:hAnsi="黑体" w:cs="黑体" w:hint="eastAsia"/>
          <w:b/>
          <w:bCs/>
          <w:kern w:val="36"/>
          <w:sz w:val="32"/>
          <w:szCs w:val="32"/>
        </w:rPr>
        <w:t>202</w:t>
      </w:r>
      <w:r>
        <w:rPr>
          <w:rFonts w:ascii="黑体" w:eastAsia="黑体" w:hAnsi="黑体" w:cs="黑体" w:hint="eastAsia"/>
          <w:b/>
          <w:bCs/>
          <w:kern w:val="36"/>
          <w:sz w:val="32"/>
          <w:szCs w:val="32"/>
        </w:rPr>
        <w:t>4</w:t>
      </w:r>
      <w:r>
        <w:rPr>
          <w:rFonts w:ascii="黑体" w:eastAsia="黑体" w:hAnsi="黑体" w:cs="黑体" w:hint="eastAsia"/>
          <w:b/>
          <w:bCs/>
          <w:kern w:val="36"/>
          <w:sz w:val="32"/>
          <w:szCs w:val="32"/>
        </w:rPr>
        <w:t>年</w:t>
      </w:r>
      <w:r>
        <w:rPr>
          <w:rFonts w:ascii="黑体" w:eastAsia="黑体" w:hAnsi="黑体" w:cs="黑体" w:hint="eastAsia"/>
          <w:b/>
          <w:bCs/>
          <w:kern w:val="36"/>
          <w:sz w:val="32"/>
          <w:szCs w:val="32"/>
        </w:rPr>
        <w:t>7</w:t>
      </w:r>
      <w:r>
        <w:rPr>
          <w:rFonts w:ascii="黑体" w:eastAsia="黑体" w:hAnsi="黑体" w:cs="黑体" w:hint="eastAsia"/>
          <w:b/>
          <w:bCs/>
          <w:kern w:val="36"/>
          <w:sz w:val="32"/>
          <w:szCs w:val="32"/>
        </w:rPr>
        <w:t>月</w:t>
      </w:r>
      <w:r>
        <w:rPr>
          <w:rFonts w:ascii="黑体" w:eastAsia="黑体" w:hAnsi="黑体" w:cs="黑体" w:hint="eastAsia"/>
          <w:b/>
          <w:bCs/>
          <w:kern w:val="36"/>
          <w:sz w:val="32"/>
          <w:szCs w:val="32"/>
        </w:rPr>
        <w:t>17</w:t>
      </w:r>
      <w:r>
        <w:rPr>
          <w:rFonts w:ascii="黑体" w:eastAsia="黑体" w:hAnsi="黑体" w:cs="黑体" w:hint="eastAsia"/>
          <w:b/>
          <w:bCs/>
          <w:kern w:val="36"/>
          <w:sz w:val="32"/>
          <w:szCs w:val="32"/>
        </w:rPr>
        <w:t>日———</w:t>
      </w:r>
      <w:r>
        <w:rPr>
          <w:rFonts w:ascii="黑体" w:eastAsia="黑体" w:hAnsi="黑体" w:cs="黑体" w:hint="eastAsia"/>
          <w:b/>
          <w:bCs/>
          <w:kern w:val="36"/>
          <w:sz w:val="32"/>
          <w:szCs w:val="32"/>
        </w:rPr>
        <w:t>2024</w:t>
      </w:r>
      <w:r>
        <w:rPr>
          <w:rFonts w:ascii="黑体" w:eastAsia="黑体" w:hAnsi="黑体" w:cs="黑体" w:hint="eastAsia"/>
          <w:b/>
          <w:bCs/>
          <w:kern w:val="36"/>
          <w:sz w:val="32"/>
          <w:szCs w:val="32"/>
        </w:rPr>
        <w:t>年</w:t>
      </w:r>
      <w:r>
        <w:rPr>
          <w:rFonts w:ascii="黑体" w:eastAsia="黑体" w:hAnsi="黑体" w:cs="黑体" w:hint="eastAsia"/>
          <w:b/>
          <w:bCs/>
          <w:kern w:val="36"/>
          <w:sz w:val="32"/>
          <w:szCs w:val="32"/>
        </w:rPr>
        <w:t>9</w:t>
      </w:r>
      <w:r>
        <w:rPr>
          <w:rFonts w:ascii="黑体" w:eastAsia="黑体" w:hAnsi="黑体" w:cs="黑体" w:hint="eastAsia"/>
          <w:b/>
          <w:bCs/>
          <w:kern w:val="36"/>
          <w:sz w:val="32"/>
          <w:szCs w:val="32"/>
        </w:rPr>
        <w:t>月</w:t>
      </w:r>
      <w:r>
        <w:rPr>
          <w:rFonts w:ascii="黑体" w:eastAsia="黑体" w:hAnsi="黑体" w:cs="黑体" w:hint="eastAsia"/>
          <w:b/>
          <w:bCs/>
          <w:kern w:val="36"/>
          <w:sz w:val="32"/>
          <w:szCs w:val="32"/>
        </w:rPr>
        <w:t>1</w:t>
      </w:r>
      <w:r>
        <w:rPr>
          <w:rFonts w:ascii="黑体" w:eastAsia="黑体" w:hAnsi="黑体" w:cs="黑体" w:hint="eastAsia"/>
          <w:b/>
          <w:bCs/>
          <w:kern w:val="36"/>
          <w:sz w:val="32"/>
          <w:szCs w:val="32"/>
        </w:rPr>
        <w:t>日）</w:t>
      </w:r>
    </w:p>
    <w:p w:rsidR="00C535AC" w:rsidRPr="00C535AC" w:rsidRDefault="00C535AC">
      <w:pPr>
        <w:tabs>
          <w:tab w:val="left" w:pos="3043"/>
        </w:tabs>
        <w:spacing w:line="600" w:lineRule="exact"/>
        <w:jc w:val="center"/>
        <w:rPr>
          <w:rFonts w:ascii="黑体" w:eastAsia="黑体" w:hAnsi="黑体" w:cs="黑体"/>
          <w:b/>
          <w:bCs/>
          <w:kern w:val="36"/>
          <w:sz w:val="32"/>
          <w:szCs w:val="32"/>
        </w:rPr>
      </w:pPr>
      <w:r w:rsidRPr="00C535AC">
        <w:rPr>
          <w:rFonts w:ascii="黑体" w:eastAsia="黑体" w:hAnsi="黑体" w:cs="黑体" w:hint="eastAsia"/>
          <w:b/>
          <w:bCs/>
          <w:kern w:val="36"/>
          <w:sz w:val="32"/>
          <w:szCs w:val="32"/>
        </w:rPr>
        <w:t>常州纺织服装职业技术</w:t>
      </w:r>
      <w:r w:rsidR="00E230E7" w:rsidRPr="00C535AC">
        <w:rPr>
          <w:rFonts w:ascii="黑体" w:eastAsia="黑体" w:hAnsi="黑体" w:cs="黑体" w:hint="eastAsia"/>
          <w:b/>
          <w:bCs/>
          <w:kern w:val="36"/>
          <w:sz w:val="32"/>
          <w:szCs w:val="32"/>
        </w:rPr>
        <w:t>学院党委宣传部编印</w:t>
      </w:r>
      <w:r w:rsidR="00E230E7" w:rsidRPr="00C535AC">
        <w:rPr>
          <w:rFonts w:ascii="黑体" w:eastAsia="黑体" w:hAnsi="黑体" w:cs="黑体" w:hint="eastAsia"/>
          <w:b/>
          <w:bCs/>
          <w:kern w:val="36"/>
          <w:sz w:val="32"/>
          <w:szCs w:val="32"/>
        </w:rPr>
        <w:t xml:space="preserve">        </w:t>
      </w:r>
    </w:p>
    <w:p w:rsidR="007B0AC7" w:rsidRPr="00C535AC" w:rsidRDefault="00E230E7">
      <w:pPr>
        <w:tabs>
          <w:tab w:val="left" w:pos="3043"/>
        </w:tabs>
        <w:spacing w:line="600" w:lineRule="exact"/>
        <w:jc w:val="center"/>
        <w:rPr>
          <w:rFonts w:ascii="黑体" w:eastAsia="黑体" w:hAnsi="黑体" w:cs="黑体"/>
          <w:b/>
          <w:bCs/>
          <w:kern w:val="36"/>
          <w:sz w:val="32"/>
          <w:szCs w:val="32"/>
        </w:rPr>
      </w:pPr>
      <w:r w:rsidRPr="00C535AC">
        <w:rPr>
          <w:rFonts w:ascii="黑体" w:eastAsia="黑体" w:hAnsi="黑体" w:cs="黑体" w:hint="eastAsia"/>
          <w:b/>
          <w:bCs/>
          <w:kern w:val="36"/>
          <w:sz w:val="32"/>
          <w:szCs w:val="32"/>
        </w:rPr>
        <w:t xml:space="preserve"> 202</w:t>
      </w:r>
      <w:r w:rsidRPr="00C535AC">
        <w:rPr>
          <w:rFonts w:ascii="黑体" w:eastAsia="黑体" w:hAnsi="黑体" w:cs="黑体" w:hint="eastAsia"/>
          <w:b/>
          <w:bCs/>
          <w:kern w:val="36"/>
          <w:sz w:val="32"/>
          <w:szCs w:val="32"/>
        </w:rPr>
        <w:t>4</w:t>
      </w:r>
      <w:r w:rsidRPr="00C535AC">
        <w:rPr>
          <w:rFonts w:ascii="黑体" w:eastAsia="黑体" w:hAnsi="黑体" w:cs="黑体" w:hint="eastAsia"/>
          <w:b/>
          <w:bCs/>
          <w:kern w:val="36"/>
          <w:sz w:val="32"/>
          <w:szCs w:val="32"/>
        </w:rPr>
        <w:t>年</w:t>
      </w:r>
      <w:r w:rsidRPr="00C535AC">
        <w:rPr>
          <w:rFonts w:ascii="黑体" w:eastAsia="黑体" w:hAnsi="黑体" w:cs="黑体" w:hint="eastAsia"/>
          <w:b/>
          <w:bCs/>
          <w:kern w:val="36"/>
          <w:sz w:val="32"/>
          <w:szCs w:val="32"/>
        </w:rPr>
        <w:t>9</w:t>
      </w:r>
      <w:r w:rsidRPr="00C535AC">
        <w:rPr>
          <w:rFonts w:ascii="黑体" w:eastAsia="黑体" w:hAnsi="黑体" w:cs="黑体" w:hint="eastAsia"/>
          <w:b/>
          <w:bCs/>
          <w:kern w:val="36"/>
          <w:sz w:val="32"/>
          <w:szCs w:val="32"/>
        </w:rPr>
        <w:t>月</w:t>
      </w:r>
      <w:r w:rsidRPr="00C535AC">
        <w:rPr>
          <w:rFonts w:ascii="黑体" w:eastAsia="黑体" w:hAnsi="黑体" w:cs="黑体" w:hint="eastAsia"/>
          <w:b/>
          <w:bCs/>
          <w:kern w:val="36"/>
          <w:sz w:val="32"/>
          <w:szCs w:val="32"/>
        </w:rPr>
        <w:t>9</w:t>
      </w:r>
      <w:r w:rsidRPr="00C535AC">
        <w:rPr>
          <w:rFonts w:ascii="黑体" w:eastAsia="黑体" w:hAnsi="黑体" w:cs="黑体" w:hint="eastAsia"/>
          <w:b/>
          <w:bCs/>
          <w:kern w:val="36"/>
          <w:sz w:val="32"/>
          <w:szCs w:val="32"/>
        </w:rPr>
        <w:t>日</w:t>
      </w:r>
    </w:p>
    <w:p w:rsidR="007B0AC7" w:rsidRDefault="00E230E7">
      <w:pPr>
        <w:tabs>
          <w:tab w:val="left" w:pos="3043"/>
        </w:tabs>
        <w:spacing w:line="600" w:lineRule="exact"/>
        <w:jc w:val="center"/>
        <w:rPr>
          <w:rFonts w:ascii="黑体" w:eastAsia="黑体" w:hAnsi="黑体" w:cs="黑体"/>
          <w:b/>
          <w:bCs/>
          <w:kern w:val="36"/>
          <w:sz w:val="32"/>
          <w:szCs w:val="32"/>
        </w:rPr>
      </w:pPr>
      <w:r>
        <w:rPr>
          <w:rFonts w:ascii="黑体" w:eastAsia="黑体" w:hAnsi="黑体" w:cs="黑体" w:hint="eastAsia"/>
          <w:b/>
          <w:bCs/>
          <w:kern w:val="36"/>
          <w:sz w:val="32"/>
          <w:szCs w:val="32"/>
        </w:rPr>
        <w:t>目</w:t>
      </w:r>
      <w:r>
        <w:rPr>
          <w:rFonts w:ascii="黑体" w:eastAsia="黑体" w:hAnsi="黑体" w:cs="黑体" w:hint="eastAsia"/>
          <w:b/>
          <w:bCs/>
          <w:kern w:val="36"/>
          <w:sz w:val="32"/>
          <w:szCs w:val="32"/>
        </w:rPr>
        <w:t xml:space="preserve"> </w:t>
      </w:r>
      <w:r>
        <w:rPr>
          <w:rFonts w:ascii="黑体" w:eastAsia="黑体" w:hAnsi="黑体" w:cs="黑体" w:hint="eastAsia"/>
          <w:b/>
          <w:bCs/>
          <w:kern w:val="36"/>
          <w:sz w:val="32"/>
          <w:szCs w:val="32"/>
        </w:rPr>
        <w:t xml:space="preserve"> </w:t>
      </w:r>
      <w:r>
        <w:rPr>
          <w:rFonts w:ascii="黑体" w:eastAsia="黑体" w:hAnsi="黑体" w:cs="黑体" w:hint="eastAsia"/>
          <w:b/>
          <w:bCs/>
          <w:kern w:val="36"/>
          <w:sz w:val="32"/>
          <w:szCs w:val="32"/>
        </w:rPr>
        <w:t>录</w:t>
      </w:r>
    </w:p>
    <w:p w:rsidR="007B0AC7" w:rsidRDefault="00E230E7">
      <w:pPr>
        <w:spacing w:line="600" w:lineRule="exact"/>
        <w:ind w:firstLineChars="200" w:firstLine="643"/>
        <w:rPr>
          <w:rFonts w:ascii="黑体" w:eastAsia="黑体" w:hAnsi="黑体" w:cs="黑体"/>
          <w:b/>
          <w:bCs/>
          <w:kern w:val="36"/>
          <w:sz w:val="32"/>
          <w:szCs w:val="32"/>
        </w:rPr>
      </w:pPr>
      <w:r>
        <w:rPr>
          <w:rFonts w:ascii="黑体" w:eastAsia="黑体" w:hAnsi="黑体" w:cs="黑体" w:hint="eastAsia"/>
          <w:b/>
          <w:bCs/>
          <w:kern w:val="36"/>
          <w:sz w:val="32"/>
          <w:szCs w:val="32"/>
        </w:rPr>
        <w:t>一、讲话</w:t>
      </w:r>
    </w:p>
    <w:p w:rsidR="007B0AC7" w:rsidRDefault="00E230E7">
      <w:pPr>
        <w:spacing w:line="600" w:lineRule="exact"/>
        <w:ind w:firstLineChars="200" w:firstLine="643"/>
        <w:rPr>
          <w:rFonts w:ascii="仿宋" w:eastAsia="仿宋" w:hAnsi="仿宋" w:cs="仿宋"/>
          <w:b/>
          <w:kern w:val="44"/>
          <w:sz w:val="32"/>
          <w:szCs w:val="28"/>
        </w:rPr>
      </w:pPr>
      <w:bookmarkStart w:id="0" w:name="OLE_LINK15"/>
      <w:r>
        <w:rPr>
          <w:rFonts w:ascii="仿宋" w:eastAsia="仿宋" w:hAnsi="仿宋" w:cs="仿宋" w:hint="eastAsia"/>
          <w:b/>
          <w:kern w:val="44"/>
          <w:sz w:val="32"/>
          <w:szCs w:val="28"/>
        </w:rPr>
        <w:t>1.</w:t>
      </w:r>
      <w:r>
        <w:rPr>
          <w:rFonts w:ascii="仿宋" w:eastAsia="仿宋" w:hAnsi="仿宋" w:cs="仿宋" w:hint="eastAsia"/>
          <w:b/>
          <w:kern w:val="44"/>
          <w:sz w:val="32"/>
          <w:szCs w:val="28"/>
        </w:rPr>
        <w:t>培养德智体美劳全面发展的社会主义建设者和接班人</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2.</w:t>
      </w:r>
      <w:r>
        <w:rPr>
          <w:rFonts w:ascii="仿宋" w:eastAsia="仿宋" w:hAnsi="仿宋" w:cs="仿宋" w:hint="eastAsia"/>
          <w:b/>
          <w:kern w:val="44"/>
          <w:sz w:val="32"/>
          <w:szCs w:val="28"/>
        </w:rPr>
        <w:t>在纪念邓小平同志诞辰</w:t>
      </w:r>
      <w:r>
        <w:rPr>
          <w:rFonts w:ascii="仿宋" w:eastAsia="仿宋" w:hAnsi="仿宋" w:cs="仿宋" w:hint="eastAsia"/>
          <w:b/>
          <w:kern w:val="44"/>
          <w:sz w:val="32"/>
          <w:szCs w:val="28"/>
        </w:rPr>
        <w:t>120</w:t>
      </w:r>
      <w:r>
        <w:rPr>
          <w:rFonts w:ascii="仿宋" w:eastAsia="仿宋" w:hAnsi="仿宋" w:cs="仿宋" w:hint="eastAsia"/>
          <w:b/>
          <w:kern w:val="44"/>
          <w:sz w:val="32"/>
          <w:szCs w:val="28"/>
        </w:rPr>
        <w:t>周年座谈会上的讲话</w:t>
      </w:r>
    </w:p>
    <w:bookmarkEnd w:id="0"/>
    <w:p w:rsidR="007B0AC7" w:rsidRDefault="00E230E7">
      <w:pPr>
        <w:spacing w:line="600" w:lineRule="exact"/>
        <w:ind w:firstLineChars="200" w:firstLine="643"/>
        <w:rPr>
          <w:rFonts w:ascii="黑体" w:eastAsia="黑体" w:hAnsi="黑体" w:cs="黑体"/>
          <w:b/>
          <w:bCs/>
          <w:kern w:val="36"/>
          <w:sz w:val="32"/>
          <w:szCs w:val="32"/>
        </w:rPr>
      </w:pPr>
      <w:r>
        <w:rPr>
          <w:rFonts w:ascii="黑体" w:eastAsia="黑体" w:hAnsi="黑体" w:cs="黑体" w:hint="eastAsia"/>
          <w:b/>
          <w:bCs/>
          <w:kern w:val="36"/>
          <w:sz w:val="32"/>
          <w:szCs w:val="32"/>
        </w:rPr>
        <w:t>二、会议</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3.</w:t>
      </w:r>
      <w:r>
        <w:rPr>
          <w:rFonts w:ascii="仿宋" w:eastAsia="仿宋" w:hAnsi="仿宋" w:cs="仿宋" w:hint="eastAsia"/>
          <w:b/>
          <w:kern w:val="44"/>
          <w:sz w:val="32"/>
          <w:szCs w:val="28"/>
        </w:rPr>
        <w:t>中共中央召开党外人士座谈会</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习近平</w:t>
      </w:r>
      <w:bookmarkStart w:id="1" w:name="_GoBack"/>
      <w:bookmarkEnd w:id="1"/>
      <w:r>
        <w:rPr>
          <w:rFonts w:ascii="仿宋" w:eastAsia="仿宋" w:hAnsi="仿宋" w:cs="仿宋" w:hint="eastAsia"/>
          <w:b/>
          <w:kern w:val="44"/>
          <w:sz w:val="32"/>
          <w:szCs w:val="28"/>
        </w:rPr>
        <w:t>主持并发表重要讲话</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4.</w:t>
      </w:r>
      <w:r>
        <w:rPr>
          <w:rFonts w:ascii="仿宋" w:eastAsia="仿宋" w:hAnsi="仿宋" w:cs="仿宋" w:hint="eastAsia"/>
          <w:b/>
          <w:kern w:val="44"/>
          <w:sz w:val="32"/>
          <w:szCs w:val="28"/>
        </w:rPr>
        <w:t>中共中央政治局常务委员会召开会议</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研究部署防汛抗洪救灾工作</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中共中央总书记习近平主持会议</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5.</w:t>
      </w:r>
      <w:r>
        <w:rPr>
          <w:rFonts w:ascii="仿宋" w:eastAsia="仿宋" w:hAnsi="仿宋" w:cs="仿宋" w:hint="eastAsia"/>
          <w:b/>
          <w:kern w:val="44"/>
          <w:sz w:val="32"/>
          <w:szCs w:val="28"/>
        </w:rPr>
        <w:t>习近平对退役军人工作作出重要指示强调</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切实把退役军人接收安置好服务保障好教育管理好作用发挥好权益维护好</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6.</w:t>
      </w:r>
      <w:r>
        <w:rPr>
          <w:rFonts w:ascii="仿宋" w:eastAsia="仿宋" w:hAnsi="仿宋" w:cs="仿宋" w:hint="eastAsia"/>
          <w:b/>
          <w:kern w:val="44"/>
          <w:sz w:val="32"/>
          <w:szCs w:val="28"/>
        </w:rPr>
        <w:t>中共中央政治局召开会议</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中共中央总书记习近平主持会议</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7.</w:t>
      </w:r>
      <w:r>
        <w:rPr>
          <w:rFonts w:ascii="仿宋" w:eastAsia="仿宋" w:hAnsi="仿宋" w:cs="仿宋" w:hint="eastAsia"/>
          <w:b/>
          <w:kern w:val="44"/>
          <w:sz w:val="32"/>
          <w:szCs w:val="28"/>
        </w:rPr>
        <w:t>就当前经济形势和下半年经济工作</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中共中央召开党外人士座谈会</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习近平主持并发表重要讲话</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8.</w:t>
      </w:r>
      <w:r>
        <w:rPr>
          <w:rFonts w:ascii="仿宋" w:eastAsia="仿宋" w:hAnsi="仿宋" w:cs="仿宋" w:hint="eastAsia"/>
          <w:b/>
          <w:kern w:val="44"/>
          <w:sz w:val="32"/>
          <w:szCs w:val="28"/>
        </w:rPr>
        <w:t>习近平主持二十届中共中央政治局第十六次集体学习</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9.</w:t>
      </w:r>
      <w:r>
        <w:rPr>
          <w:rFonts w:ascii="仿宋" w:eastAsia="仿宋" w:hAnsi="仿宋" w:cs="仿宋" w:hint="eastAsia"/>
          <w:b/>
          <w:kern w:val="44"/>
          <w:sz w:val="32"/>
          <w:szCs w:val="28"/>
        </w:rPr>
        <w:t>习近平就中央和国家机关学习贯彻党的二十届三中全</w:t>
      </w:r>
      <w:r>
        <w:rPr>
          <w:rFonts w:ascii="仿宋" w:eastAsia="仿宋" w:hAnsi="仿宋" w:cs="仿宋" w:hint="eastAsia"/>
          <w:b/>
          <w:kern w:val="44"/>
          <w:sz w:val="32"/>
          <w:szCs w:val="28"/>
        </w:rPr>
        <w:lastRenderedPageBreak/>
        <w:t>会精神</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推动机关党建高质量发展作出重要指示</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10.</w:t>
      </w:r>
      <w:r>
        <w:rPr>
          <w:rFonts w:ascii="仿宋" w:eastAsia="仿宋" w:hAnsi="仿宋" w:cs="仿宋" w:hint="eastAsia"/>
          <w:b/>
          <w:kern w:val="44"/>
          <w:sz w:val="32"/>
          <w:szCs w:val="28"/>
        </w:rPr>
        <w:t>中共中央政治局召开会议</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审议《进一步推动西部大开发形成新格局的若干政策措施》</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中共中央总书记习近平主持会议</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11.</w:t>
      </w:r>
      <w:r>
        <w:rPr>
          <w:rFonts w:ascii="仿宋" w:eastAsia="仿宋" w:hAnsi="仿宋" w:cs="仿宋" w:hint="eastAsia"/>
          <w:b/>
          <w:kern w:val="44"/>
          <w:sz w:val="32"/>
          <w:szCs w:val="28"/>
        </w:rPr>
        <w:t>习近平主持召开中央全面深化改革委</w:t>
      </w:r>
      <w:r>
        <w:rPr>
          <w:rFonts w:ascii="仿宋" w:eastAsia="仿宋" w:hAnsi="仿宋" w:cs="仿宋" w:hint="eastAsia"/>
          <w:b/>
          <w:kern w:val="44"/>
          <w:sz w:val="32"/>
          <w:szCs w:val="28"/>
        </w:rPr>
        <w:t>员会第六次会议</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12.</w:t>
      </w:r>
      <w:r>
        <w:rPr>
          <w:rFonts w:ascii="仿宋" w:eastAsia="仿宋" w:hAnsi="仿宋" w:cs="仿宋" w:hint="eastAsia"/>
          <w:b/>
          <w:kern w:val="44"/>
          <w:sz w:val="32"/>
          <w:szCs w:val="28"/>
        </w:rPr>
        <w:t>习近平作出重要指示强调</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坚持融入日常抓在经常</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把党纪学习教育成果持续转化为推动高质量发展的强大动力</w:t>
      </w:r>
    </w:p>
    <w:p w:rsidR="007B0AC7" w:rsidRDefault="00E230E7">
      <w:pPr>
        <w:spacing w:line="600" w:lineRule="exact"/>
        <w:ind w:firstLineChars="200" w:firstLine="643"/>
        <w:rPr>
          <w:rFonts w:ascii="黑体" w:eastAsia="黑体" w:hAnsi="黑体" w:cs="黑体"/>
          <w:b/>
          <w:bCs/>
          <w:kern w:val="36"/>
          <w:sz w:val="32"/>
          <w:szCs w:val="32"/>
        </w:rPr>
      </w:pPr>
      <w:r>
        <w:rPr>
          <w:rFonts w:ascii="黑体" w:eastAsia="黑体" w:hAnsi="黑体" w:cs="黑体" w:hint="eastAsia"/>
          <w:b/>
          <w:bCs/>
          <w:kern w:val="36"/>
          <w:sz w:val="32"/>
          <w:szCs w:val="32"/>
        </w:rPr>
        <w:t>三、活动</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13.</w:t>
      </w:r>
      <w:r>
        <w:rPr>
          <w:rFonts w:ascii="仿宋" w:eastAsia="仿宋" w:hAnsi="仿宋" w:cs="仿宋" w:hint="eastAsia"/>
          <w:b/>
          <w:kern w:val="44"/>
          <w:sz w:val="32"/>
          <w:szCs w:val="28"/>
        </w:rPr>
        <w:t>习近平在接见第</w:t>
      </w:r>
      <w:r>
        <w:rPr>
          <w:rFonts w:ascii="仿宋" w:eastAsia="仿宋" w:hAnsi="仿宋" w:cs="仿宋" w:hint="eastAsia"/>
          <w:b/>
          <w:kern w:val="44"/>
          <w:sz w:val="32"/>
          <w:szCs w:val="28"/>
        </w:rPr>
        <w:t>33</w:t>
      </w:r>
      <w:r>
        <w:rPr>
          <w:rFonts w:ascii="仿宋" w:eastAsia="仿宋" w:hAnsi="仿宋" w:cs="仿宋" w:hint="eastAsia"/>
          <w:b/>
          <w:kern w:val="44"/>
          <w:sz w:val="32"/>
          <w:szCs w:val="28"/>
        </w:rPr>
        <w:t>届奥运会中国体育代表团时强调</w:t>
      </w:r>
      <w:r>
        <w:rPr>
          <w:rFonts w:ascii="仿宋" w:eastAsia="仿宋" w:hAnsi="仿宋" w:cs="仿宋" w:hint="eastAsia"/>
          <w:b/>
          <w:kern w:val="44"/>
          <w:sz w:val="32"/>
          <w:szCs w:val="28"/>
        </w:rPr>
        <w:br/>
      </w:r>
      <w:r>
        <w:rPr>
          <w:rFonts w:ascii="仿宋" w:eastAsia="仿宋" w:hAnsi="仿宋" w:cs="仿宋" w:hint="eastAsia"/>
          <w:b/>
          <w:kern w:val="44"/>
          <w:sz w:val="32"/>
          <w:szCs w:val="28"/>
        </w:rPr>
        <w:t>戒骄戒躁</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再接再厉</w:t>
      </w:r>
      <w:r>
        <w:rPr>
          <w:rFonts w:ascii="仿宋" w:eastAsia="仿宋" w:hAnsi="仿宋" w:cs="仿宋" w:hint="eastAsia"/>
          <w:b/>
          <w:kern w:val="44"/>
          <w:sz w:val="32"/>
          <w:szCs w:val="28"/>
        </w:rPr>
        <w:t xml:space="preserve"> </w:t>
      </w:r>
      <w:r>
        <w:rPr>
          <w:rFonts w:ascii="仿宋" w:eastAsia="仿宋" w:hAnsi="仿宋" w:cs="仿宋" w:hint="eastAsia"/>
          <w:b/>
          <w:kern w:val="44"/>
          <w:sz w:val="32"/>
          <w:szCs w:val="28"/>
        </w:rPr>
        <w:t>为建设体育强国再立新功</w:t>
      </w:r>
    </w:p>
    <w:p w:rsidR="007B0AC7" w:rsidRDefault="00E230E7">
      <w:pPr>
        <w:spacing w:line="600" w:lineRule="exact"/>
        <w:ind w:firstLineChars="200" w:firstLine="643"/>
        <w:rPr>
          <w:rFonts w:ascii="黑体" w:eastAsia="黑体" w:hAnsi="黑体" w:cs="黑体"/>
          <w:b/>
          <w:bCs/>
          <w:kern w:val="36"/>
          <w:sz w:val="32"/>
          <w:szCs w:val="32"/>
        </w:rPr>
      </w:pPr>
      <w:r>
        <w:rPr>
          <w:rFonts w:ascii="黑体" w:eastAsia="黑体" w:hAnsi="黑体" w:cs="黑体" w:hint="eastAsia"/>
          <w:b/>
          <w:bCs/>
          <w:kern w:val="36"/>
          <w:sz w:val="32"/>
          <w:szCs w:val="32"/>
        </w:rPr>
        <w:t>四、会见</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14.</w:t>
      </w:r>
      <w:r>
        <w:rPr>
          <w:rFonts w:ascii="仿宋" w:eastAsia="仿宋" w:hAnsi="仿宋" w:cs="仿宋" w:hint="eastAsia"/>
          <w:b/>
          <w:kern w:val="44"/>
          <w:sz w:val="32"/>
          <w:szCs w:val="28"/>
        </w:rPr>
        <w:t>习近平同东帝汶总统奥尔塔会谈</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15.</w:t>
      </w:r>
      <w:r>
        <w:rPr>
          <w:rFonts w:ascii="仿宋" w:eastAsia="仿宋" w:hAnsi="仿宋" w:cs="仿宋" w:hint="eastAsia"/>
          <w:b/>
          <w:kern w:val="44"/>
          <w:sz w:val="32"/>
          <w:szCs w:val="28"/>
        </w:rPr>
        <w:t>习近平会见意大利总理梅洛尼</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16.</w:t>
      </w:r>
      <w:r>
        <w:rPr>
          <w:rFonts w:ascii="仿宋" w:eastAsia="仿宋" w:hAnsi="仿宋" w:cs="仿宋" w:hint="eastAsia"/>
          <w:b/>
          <w:kern w:val="44"/>
          <w:sz w:val="32"/>
          <w:szCs w:val="28"/>
        </w:rPr>
        <w:t>习近平同越共中央总书记、国家主席苏林会谈</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17.</w:t>
      </w:r>
      <w:r>
        <w:rPr>
          <w:rFonts w:ascii="仿宋" w:eastAsia="仿宋" w:hAnsi="仿宋" w:cs="仿宋" w:hint="eastAsia"/>
          <w:b/>
          <w:kern w:val="44"/>
          <w:sz w:val="32"/>
          <w:szCs w:val="28"/>
        </w:rPr>
        <w:t>习近平会见斐济总理兰布卡</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18.</w:t>
      </w:r>
      <w:r>
        <w:rPr>
          <w:rFonts w:ascii="仿宋" w:eastAsia="仿宋" w:hAnsi="仿宋" w:cs="仿宋" w:hint="eastAsia"/>
          <w:b/>
          <w:kern w:val="44"/>
          <w:sz w:val="32"/>
          <w:szCs w:val="28"/>
        </w:rPr>
        <w:t>习近平会见出席全国人大加入各国议会联盟</w:t>
      </w:r>
      <w:r>
        <w:rPr>
          <w:rFonts w:ascii="仿宋" w:eastAsia="仿宋" w:hAnsi="仿宋" w:cs="仿宋" w:hint="eastAsia"/>
          <w:b/>
          <w:kern w:val="44"/>
          <w:sz w:val="32"/>
          <w:szCs w:val="28"/>
        </w:rPr>
        <w:t>40</w:t>
      </w:r>
      <w:r>
        <w:rPr>
          <w:rFonts w:ascii="仿宋" w:eastAsia="仿宋" w:hAnsi="仿宋" w:cs="仿宋" w:hint="eastAsia"/>
          <w:b/>
          <w:kern w:val="44"/>
          <w:sz w:val="32"/>
          <w:szCs w:val="28"/>
        </w:rPr>
        <w:t>周年纪念活动暨发展中国家议员研讨班外方议会领导人</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19.</w:t>
      </w:r>
      <w:r>
        <w:rPr>
          <w:rFonts w:ascii="仿宋" w:eastAsia="仿宋" w:hAnsi="仿宋" w:cs="仿宋" w:hint="eastAsia"/>
          <w:b/>
          <w:kern w:val="44"/>
          <w:sz w:val="32"/>
          <w:szCs w:val="28"/>
        </w:rPr>
        <w:t>习近平会见美国总统国家安全事务助理沙利文</w:t>
      </w:r>
    </w:p>
    <w:p w:rsidR="007B0AC7" w:rsidRDefault="00E230E7">
      <w:pPr>
        <w:spacing w:line="600" w:lineRule="exact"/>
        <w:ind w:leftChars="200" w:left="600"/>
        <w:rPr>
          <w:rFonts w:ascii="黑体" w:eastAsia="黑体" w:hAnsi="黑体" w:cs="黑体"/>
          <w:b/>
          <w:bCs/>
          <w:kern w:val="36"/>
          <w:sz w:val="32"/>
          <w:szCs w:val="32"/>
        </w:rPr>
      </w:pPr>
      <w:r>
        <w:rPr>
          <w:rFonts w:ascii="黑体" w:eastAsia="黑体" w:hAnsi="黑体" w:cs="黑体" w:hint="eastAsia"/>
          <w:b/>
          <w:bCs/>
          <w:kern w:val="36"/>
          <w:sz w:val="32"/>
          <w:szCs w:val="32"/>
        </w:rPr>
        <w:t>五、函件</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20.</w:t>
      </w:r>
      <w:r>
        <w:rPr>
          <w:rFonts w:ascii="仿宋" w:eastAsia="仿宋" w:hAnsi="仿宋" w:cs="仿宋"/>
          <w:b/>
          <w:kern w:val="44"/>
          <w:sz w:val="32"/>
          <w:szCs w:val="28"/>
        </w:rPr>
        <w:t>习近平向第六届中俄能源商务论坛致贺信</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21.</w:t>
      </w:r>
      <w:r>
        <w:rPr>
          <w:rFonts w:ascii="仿宋" w:eastAsia="仿宋" w:hAnsi="仿宋" w:cs="仿宋"/>
          <w:b/>
          <w:kern w:val="44"/>
          <w:sz w:val="32"/>
          <w:szCs w:val="28"/>
        </w:rPr>
        <w:t>习近平给厦门航空有限公司全体员工回信</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22.</w:t>
      </w:r>
      <w:r>
        <w:rPr>
          <w:rFonts w:ascii="仿宋" w:eastAsia="仿宋" w:hAnsi="仿宋" w:cs="仿宋"/>
          <w:b/>
          <w:kern w:val="44"/>
          <w:sz w:val="32"/>
          <w:szCs w:val="28"/>
        </w:rPr>
        <w:t>习近平回信勉励</w:t>
      </w:r>
      <w:r>
        <w:rPr>
          <w:rFonts w:ascii="仿宋" w:eastAsia="仿宋" w:hAnsi="仿宋" w:cs="仿宋"/>
          <w:b/>
          <w:kern w:val="44"/>
          <w:sz w:val="32"/>
          <w:szCs w:val="28"/>
        </w:rPr>
        <w:t>“</w:t>
      </w:r>
      <w:r>
        <w:rPr>
          <w:rFonts w:ascii="仿宋" w:eastAsia="仿宋" w:hAnsi="仿宋" w:cs="仿宋"/>
          <w:b/>
          <w:kern w:val="44"/>
          <w:sz w:val="32"/>
          <w:szCs w:val="28"/>
        </w:rPr>
        <w:t>强军精武红四连</w:t>
      </w:r>
      <w:r>
        <w:rPr>
          <w:rFonts w:ascii="仿宋" w:eastAsia="仿宋" w:hAnsi="仿宋" w:cs="仿宋"/>
          <w:b/>
          <w:kern w:val="44"/>
          <w:sz w:val="32"/>
          <w:szCs w:val="28"/>
        </w:rPr>
        <w:t>”</w:t>
      </w:r>
      <w:r>
        <w:rPr>
          <w:rFonts w:ascii="仿宋" w:eastAsia="仿宋" w:hAnsi="仿宋" w:cs="仿宋"/>
          <w:b/>
          <w:kern w:val="44"/>
          <w:sz w:val="32"/>
          <w:szCs w:val="28"/>
        </w:rPr>
        <w:t>全体官兵</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lastRenderedPageBreak/>
        <w:t>23.</w:t>
      </w:r>
      <w:r>
        <w:rPr>
          <w:rFonts w:ascii="仿宋" w:eastAsia="仿宋" w:hAnsi="仿宋" w:cs="仿宋"/>
          <w:b/>
          <w:kern w:val="44"/>
          <w:sz w:val="32"/>
          <w:szCs w:val="28"/>
        </w:rPr>
        <w:t>习近平给祖籍宁波的香港企业家的回信</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24.</w:t>
      </w:r>
      <w:r>
        <w:rPr>
          <w:rFonts w:ascii="仿宋" w:eastAsia="仿宋" w:hAnsi="仿宋" w:cs="仿宋"/>
          <w:b/>
          <w:kern w:val="44"/>
          <w:sz w:val="32"/>
          <w:szCs w:val="28"/>
        </w:rPr>
        <w:t>习近平给湖北十堰丹江口库区的环保志愿者的回信</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25.</w:t>
      </w:r>
      <w:r>
        <w:rPr>
          <w:rFonts w:ascii="仿宋" w:eastAsia="仿宋" w:hAnsi="仿宋" w:cs="仿宋"/>
          <w:b/>
          <w:kern w:val="44"/>
          <w:sz w:val="32"/>
          <w:szCs w:val="28"/>
        </w:rPr>
        <w:t>习近平复信非洲学者</w:t>
      </w:r>
    </w:p>
    <w:p w:rsidR="007B0AC7" w:rsidRDefault="00E230E7">
      <w:pPr>
        <w:spacing w:line="600" w:lineRule="exact"/>
        <w:ind w:leftChars="200" w:left="600"/>
        <w:rPr>
          <w:rFonts w:ascii="黑体" w:eastAsia="黑体" w:hAnsi="黑体" w:cs="黑体"/>
          <w:b/>
          <w:bCs/>
          <w:kern w:val="36"/>
          <w:sz w:val="32"/>
          <w:szCs w:val="32"/>
        </w:rPr>
      </w:pPr>
      <w:bookmarkStart w:id="2" w:name="OLE_LINK19"/>
      <w:r>
        <w:rPr>
          <w:rFonts w:ascii="黑体" w:eastAsia="黑体" w:hAnsi="黑体" w:cs="黑体" w:hint="eastAsia"/>
          <w:b/>
          <w:bCs/>
          <w:kern w:val="36"/>
          <w:sz w:val="32"/>
          <w:szCs w:val="32"/>
        </w:rPr>
        <w:t>六、指示说明</w:t>
      </w:r>
    </w:p>
    <w:bookmarkEnd w:id="2"/>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26.</w:t>
      </w:r>
      <w:r>
        <w:rPr>
          <w:rFonts w:ascii="仿宋" w:eastAsia="仿宋" w:hAnsi="仿宋" w:cs="仿宋" w:hint="eastAsia"/>
          <w:b/>
          <w:kern w:val="44"/>
          <w:sz w:val="32"/>
          <w:szCs w:val="28"/>
        </w:rPr>
        <w:t>习近平对陕西商洛市柞水县境内一高速公路桥梁发生垮塌作出重要指示</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27.</w:t>
      </w:r>
      <w:r>
        <w:rPr>
          <w:rFonts w:ascii="仿宋" w:eastAsia="仿宋" w:hAnsi="仿宋" w:cs="仿宋" w:hint="eastAsia"/>
          <w:b/>
          <w:kern w:val="44"/>
          <w:sz w:val="32"/>
          <w:szCs w:val="28"/>
        </w:rPr>
        <w:t>习近平：关于《中共中央关于进一步全面深化改革、推进中国式现代化的决定》的说明</w:t>
      </w:r>
    </w:p>
    <w:p w:rsidR="007B0AC7" w:rsidRDefault="00E230E7">
      <w:pPr>
        <w:spacing w:line="600" w:lineRule="exact"/>
        <w:ind w:firstLineChars="200" w:firstLine="643"/>
        <w:rPr>
          <w:rFonts w:ascii="仿宋" w:eastAsia="仿宋" w:hAnsi="仿宋" w:cs="仿宋"/>
          <w:b/>
          <w:kern w:val="44"/>
          <w:sz w:val="32"/>
          <w:szCs w:val="28"/>
        </w:rPr>
      </w:pPr>
      <w:r>
        <w:rPr>
          <w:rFonts w:ascii="仿宋" w:eastAsia="仿宋" w:hAnsi="仿宋" w:cs="仿宋" w:hint="eastAsia"/>
          <w:b/>
          <w:kern w:val="44"/>
          <w:sz w:val="32"/>
          <w:szCs w:val="28"/>
        </w:rPr>
        <w:t>28.</w:t>
      </w:r>
      <w:r>
        <w:rPr>
          <w:rFonts w:ascii="仿宋" w:eastAsia="仿宋" w:hAnsi="仿宋" w:cs="仿宋" w:hint="eastAsia"/>
          <w:b/>
          <w:kern w:val="44"/>
          <w:sz w:val="32"/>
          <w:szCs w:val="28"/>
        </w:rPr>
        <w:t>习近平对加强文化和自然遗产保护传承利用工作作出重要指示</w:t>
      </w:r>
    </w:p>
    <w:p w:rsidR="007B0AC7" w:rsidRDefault="007B0AC7">
      <w:pPr>
        <w:spacing w:line="600" w:lineRule="exact"/>
        <w:jc w:val="center"/>
        <w:rPr>
          <w:rFonts w:ascii="黑体" w:eastAsia="黑体" w:hAnsi="黑体" w:cs="黑体"/>
          <w:sz w:val="36"/>
          <w:szCs w:val="36"/>
          <w:lang w:bidi="ar"/>
        </w:rPr>
      </w:pPr>
      <w:bookmarkStart w:id="3" w:name="OLE_LINK1"/>
      <w:bookmarkStart w:id="4" w:name="OLE_LINK5"/>
    </w:p>
    <w:p w:rsidR="007B0AC7" w:rsidRDefault="007B0AC7">
      <w:pPr>
        <w:spacing w:line="600" w:lineRule="exact"/>
        <w:jc w:val="center"/>
        <w:rPr>
          <w:rFonts w:ascii="黑体" w:eastAsia="黑体" w:hAnsi="黑体" w:cs="黑体"/>
          <w:sz w:val="36"/>
          <w:szCs w:val="36"/>
          <w:lang w:bidi="ar"/>
        </w:rPr>
        <w:sectPr w:rsidR="007B0AC7">
          <w:footerReference w:type="default" r:id="rId7"/>
          <w:pgSz w:w="11906" w:h="16838"/>
          <w:pgMar w:top="1361" w:right="1701" w:bottom="1361" w:left="1701" w:header="851" w:footer="992" w:gutter="0"/>
          <w:cols w:space="0"/>
          <w:docGrid w:type="lines" w:linePitch="312"/>
        </w:sectPr>
      </w:pPr>
    </w:p>
    <w:p w:rsidR="007B0AC7" w:rsidRDefault="00E230E7">
      <w:pPr>
        <w:spacing w:line="600" w:lineRule="exact"/>
        <w:jc w:val="center"/>
        <w:rPr>
          <w:rFonts w:ascii="黑体" w:eastAsia="黑体" w:hAnsi="黑体" w:cs="黑体"/>
          <w:b/>
          <w:bCs/>
          <w:sz w:val="36"/>
          <w:szCs w:val="36"/>
          <w:lang w:bidi="ar"/>
        </w:rPr>
      </w:pPr>
      <w:r>
        <w:rPr>
          <w:rFonts w:ascii="黑体" w:eastAsia="黑体" w:hAnsi="黑体" w:cs="黑体" w:hint="eastAsia"/>
          <w:b/>
          <w:bCs/>
          <w:sz w:val="36"/>
          <w:szCs w:val="36"/>
          <w:lang w:bidi="ar"/>
        </w:rPr>
        <w:lastRenderedPageBreak/>
        <w:t>一、讲话</w:t>
      </w: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t>习近平：培养德智体美劳全面发展的社会主义建设者和接班人</w:t>
      </w:r>
    </w:p>
    <w:p w:rsidR="007B0AC7" w:rsidRDefault="00E230E7">
      <w:pPr>
        <w:spacing w:line="600" w:lineRule="exact"/>
        <w:jc w:val="center"/>
        <w:rPr>
          <w:rFonts w:ascii="宋体" w:hAnsi="宋体"/>
          <w:color w:val="021EAA"/>
          <w:spacing w:val="8"/>
          <w:sz w:val="24"/>
          <w:szCs w:val="24"/>
          <w:shd w:val="clear" w:color="auto" w:fill="FFFFFF"/>
          <w:lang w:bidi="ar"/>
        </w:rPr>
      </w:pPr>
      <w:r>
        <w:rPr>
          <w:rFonts w:ascii="宋体" w:hAnsi="宋体" w:hint="eastAsia"/>
          <w:color w:val="021EAA"/>
          <w:spacing w:val="8"/>
          <w:sz w:val="32"/>
          <w:szCs w:val="32"/>
          <w:shd w:val="clear" w:color="auto" w:fill="FFFFFF"/>
          <w:lang w:bidi="ar"/>
        </w:rPr>
        <w:t>《求是》</w:t>
      </w:r>
      <w:r>
        <w:rPr>
          <w:rFonts w:ascii="宋体" w:hAnsi="宋体" w:hint="eastAsia"/>
          <w:color w:val="021EAA"/>
          <w:spacing w:val="8"/>
          <w:sz w:val="32"/>
          <w:szCs w:val="32"/>
          <w:shd w:val="clear" w:color="auto" w:fill="FFFFFF"/>
          <w:lang w:bidi="ar"/>
        </w:rPr>
        <w:t>2024</w:t>
      </w:r>
      <w:r>
        <w:rPr>
          <w:rFonts w:ascii="宋体" w:hAnsi="宋体" w:hint="eastAsia"/>
          <w:color w:val="021EAA"/>
          <w:spacing w:val="8"/>
          <w:sz w:val="32"/>
          <w:szCs w:val="32"/>
          <w:shd w:val="clear" w:color="auto" w:fill="FFFFFF"/>
          <w:lang w:bidi="ar"/>
        </w:rPr>
        <w:t>年第</w:t>
      </w:r>
      <w:r>
        <w:rPr>
          <w:rFonts w:ascii="宋体" w:hAnsi="宋体" w:hint="eastAsia"/>
          <w:color w:val="021EAA"/>
          <w:spacing w:val="8"/>
          <w:sz w:val="32"/>
          <w:szCs w:val="32"/>
          <w:shd w:val="clear" w:color="auto" w:fill="FFFFFF"/>
          <w:lang w:bidi="ar"/>
        </w:rPr>
        <w:t>17</w:t>
      </w:r>
      <w:r>
        <w:rPr>
          <w:rFonts w:ascii="宋体" w:hAnsi="宋体" w:hint="eastAsia"/>
          <w:color w:val="021EAA"/>
          <w:spacing w:val="8"/>
          <w:sz w:val="32"/>
          <w:szCs w:val="32"/>
          <w:shd w:val="clear" w:color="auto" w:fill="FFFFFF"/>
          <w:lang w:bidi="ar"/>
        </w:rPr>
        <w:t>期</w:t>
      </w:r>
      <w:r>
        <w:rPr>
          <w:rFonts w:ascii="宋体" w:hAnsi="宋体" w:hint="eastAsia"/>
          <w:color w:val="021EAA"/>
          <w:spacing w:val="8"/>
          <w:sz w:val="32"/>
          <w:szCs w:val="32"/>
          <w:shd w:val="clear" w:color="auto" w:fill="FFFFFF"/>
          <w:lang w:bidi="ar"/>
        </w:rPr>
        <w:t>2024-08-31</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培养什么人，是教育的首要问题。古人云：“国有贤良之士众，则国家之治厚；贤良之士寡，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长着中国脸，不是中国心，没有中国情，缺少中国味”的人！那将</w:t>
      </w:r>
      <w:r>
        <w:rPr>
          <w:rFonts w:ascii="仿宋" w:eastAsia="仿宋" w:hAnsi="仿宋" w:cs="仿宋" w:hint="eastAsia"/>
          <w:sz w:val="32"/>
          <w:szCs w:val="32"/>
        </w:rPr>
        <w:t>是教育的失败。教育的失败是一种根本性失败。我们决不能犯这种历史性错误！这是推进教育现代化、建设教育强国必须把握的大是大非问题，没有什么可隐晦、可商榷、可含糊的。</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培养社会主义建设者和接班人，不可能一帆风顺，而是</w:t>
      </w:r>
      <w:r>
        <w:rPr>
          <w:rFonts w:ascii="仿宋" w:eastAsia="仿宋" w:hAnsi="仿宋" w:cs="仿宋" w:hint="eastAsia"/>
          <w:sz w:val="32"/>
          <w:szCs w:val="32"/>
        </w:rPr>
        <w:lastRenderedPageBreak/>
        <w:t>需要付出艰苦努力才能完成的任务。长期以来，各种敌对势力从来没有停止对我国实施西化、分</w:t>
      </w:r>
      <w:r>
        <w:rPr>
          <w:rFonts w:ascii="仿宋" w:eastAsia="仿宋" w:hAnsi="仿宋" w:cs="仿宋" w:hint="eastAsia"/>
          <w:sz w:val="32"/>
          <w:szCs w:val="32"/>
        </w:rPr>
        <w:t>化战略，从来没有停止对中国共产党领导和我国社会主义制度进行颠覆破坏活动，始终企图在我国策划“颜色革命”，他们下功夫最大的一个领域就是争夺我们的青少年。毛泽东同志早就说过：“帝国主义说，对我们的第一代、第二代没有希望，第三代、第四代怎么样，有希望。帝国主义的话讲得灵不灵？我不希望它灵，但也可能灵。”现在算起来，在校高校学生大概就处在第三代、第四代这个范围，以后还有第五代、第六代以及十几代、几十代人的问题。争夺青少年的斗争是长期的、严峻的，我们不能输，也输不起。我们一定要警醒！</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我们要培养的社会主义建设者和接班人应该具备什么样的基本素质和精神状态，应该如何培养，我看关键是要做好以下几方面工作。</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是要在坚定理想信念上下功夫。社会主义建设者和接班人，定语就是“社会主义”，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w:t>
      </w:r>
      <w:r>
        <w:rPr>
          <w:rFonts w:ascii="仿宋" w:eastAsia="仿宋" w:hAnsi="仿宋" w:cs="仿宋" w:hint="eastAsia"/>
          <w:sz w:val="32"/>
          <w:szCs w:val="32"/>
        </w:rPr>
        <w:t>正确理想信念，甚至可能走偏。要在学生中加强中国历史特别是中国近现代史、</w:t>
      </w:r>
      <w:r>
        <w:rPr>
          <w:rFonts w:ascii="仿宋" w:eastAsia="仿宋" w:hAnsi="仿宋" w:cs="仿宋" w:hint="eastAsia"/>
          <w:sz w:val="32"/>
          <w:szCs w:val="32"/>
        </w:rPr>
        <w:lastRenderedPageBreak/>
        <w:t>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二是要在厚植爱国主义情怀上下功夫。爱国主义教育是世界各国教育的必修课。爱国主义是中华民族</w:t>
      </w:r>
      <w:r>
        <w:rPr>
          <w:rFonts w:ascii="仿宋" w:eastAsia="仿宋" w:hAnsi="仿宋" w:cs="仿宋" w:hint="eastAsia"/>
          <w:sz w:val="32"/>
          <w:szCs w:val="32"/>
        </w:rPr>
        <w:t>的民族心、民族魂，培养社会主义建设者和接班人，首先要培养学生的爱国情怀。</w:t>
      </w:r>
      <w:r>
        <w:rPr>
          <w:rFonts w:ascii="仿宋" w:eastAsia="仿宋" w:hAnsi="仿宋" w:cs="仿宋" w:hint="eastAsia"/>
          <w:sz w:val="32"/>
          <w:szCs w:val="32"/>
        </w:rPr>
        <w:t>1935</w:t>
      </w:r>
      <w:r>
        <w:rPr>
          <w:rFonts w:ascii="仿宋" w:eastAsia="仿宋" w:hAnsi="仿宋" w:cs="仿宋" w:hint="eastAsia"/>
          <w:sz w:val="32"/>
          <w:szCs w:val="32"/>
        </w:rPr>
        <w:t>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w:t>
      </w:r>
      <w:r>
        <w:rPr>
          <w:rFonts w:ascii="仿宋" w:eastAsia="仿宋" w:hAnsi="仿宋" w:cs="仿宋" w:hint="eastAsia"/>
          <w:sz w:val="32"/>
          <w:szCs w:val="32"/>
        </w:rPr>
        <w:t>观，增强爱国意识和爱国情感，增强民族自豪感和自信心，让爱国主义精神在学生心中牢牢扎根，时刻不忘自己是中国人。我多次强调，只有坚持爱国和爱党爱社会主义相统一，爱国主义才是鲜活的、真实的，这是当代中国爱国主义</w:t>
      </w:r>
      <w:r>
        <w:rPr>
          <w:rFonts w:ascii="仿宋" w:eastAsia="仿宋" w:hAnsi="仿宋" w:cs="仿宋" w:hint="eastAsia"/>
          <w:sz w:val="32"/>
          <w:szCs w:val="32"/>
        </w:rPr>
        <w:lastRenderedPageBreak/>
        <w:t>精神最重要的体现。要教育引导学生热爱和拥护中国共产党，立志听党话、跟党走，立志扎根人民、奉献国家。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是要在加强品德修养上下功夫。人无德不立，育人的根本在于立德。立德为先，修身为本，这是人才成长的基本逻辑。立德修身，既要立意高远，又要立足平实。爱因斯坦说：“用专业知识教育人是不够的”，“要使学生对价值有所理</w:t>
      </w:r>
      <w:r>
        <w:rPr>
          <w:rFonts w:ascii="仿宋" w:eastAsia="仿宋" w:hAnsi="仿宋" w:cs="仿宋" w:hint="eastAsia"/>
          <w:sz w:val="32"/>
          <w:szCs w:val="32"/>
        </w:rPr>
        <w:t>解并且产生热烈的感情，那是最基本的。他必须获得对美和道德上的善有鲜明的辨别力”。所以，德育既是学生入学的第一课，也是学生离校前的最后一课，必须贯穿学生学习始终，贯穿学校工作各方面各环节，使学校真正成为化育为人的天地，而不仅仅是教授技能、发放文凭的场所。</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加强品德教育，既有个人品德，也有社会公德、热爱祖国和人民的大德。要坚持教育引导学生培育和践行社会主义核心价值观，做到品德润身、公德善心、大德铸魂。要加强对学生的法治教育，使学生养成遵纪守法的良好习惯。曾有人问一位诺贝尔奖获得者：“您在哪所学校学到了最重要的东</w:t>
      </w:r>
      <w:r>
        <w:rPr>
          <w:rFonts w:ascii="仿宋" w:eastAsia="仿宋" w:hAnsi="仿宋" w:cs="仿宋" w:hint="eastAsia"/>
          <w:sz w:val="32"/>
          <w:szCs w:val="32"/>
        </w:rPr>
        <w:t>西？”他回答：“在幼儿园，我学到了不是自己的东西不要拿、做错事要道歉”，“从根本上说，这是一生学到的最重要的东西”。要教育引导学生从做好小事、管好小节开始起步，踏踏实实修好品德，学会感恩、学会助人，学会谦让、学会宽容，学会自省、学会自律，成为有大爱大德大情怀的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学校具有集中式、系统化、持续性进行中华优秀传统文</w:t>
      </w:r>
      <w:r>
        <w:rPr>
          <w:rFonts w:ascii="仿宋" w:eastAsia="仿宋" w:hAnsi="仿宋" w:cs="仿宋" w:hint="eastAsia"/>
          <w:sz w:val="32"/>
          <w:szCs w:val="32"/>
        </w:rPr>
        <w:lastRenderedPageBreak/>
        <w:t>化教育的独特优势，要把中华优秀传统文化教育作为固本铸魂的基础工程，贯穿人才培养全过程。要深入挖掘和阐发中华优秀传统文化中讲仁爱、重民本、守诚信、崇正义、尚和合、求大同的时代价值，转化为学生价值观教育</w:t>
      </w:r>
      <w:r>
        <w:rPr>
          <w:rFonts w:ascii="仿宋" w:eastAsia="仿宋" w:hAnsi="仿宋" w:cs="仿宋" w:hint="eastAsia"/>
          <w:sz w:val="32"/>
          <w:szCs w:val="32"/>
        </w:rPr>
        <w:t>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体验中，了解中华文化变迁，触摸中华文化脉络，感受中华文化魅力，汲取中华文化精髓，让中华优秀传统文化基因一代代传承下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四是要在增长知识见识上下功夫。学习知识是学生的本职。《论语》中讲：“博学而笃志，切问而近思，仁在其中矣。”非学无以广才，要教育引导学生珍惜学习时光，心无旁骛求知问学，既要重视知识的</w:t>
      </w:r>
      <w:r>
        <w:rPr>
          <w:rFonts w:ascii="仿宋" w:eastAsia="仿宋" w:hAnsi="仿宋" w:cs="仿宋" w:hint="eastAsia"/>
          <w:sz w:val="32"/>
          <w:szCs w:val="32"/>
        </w:rPr>
        <w:t>宽度，也要重视学习的深度，在学习中增长见识，丰富学识，通晓天下道理，掌握事物发展规律，做到敏于求知、勤于学习、敢于创新、勇于实践，沿着求真理、悟道理、明事理的方向前进。</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时代社会主义建设者和接班人，不仅要有中国情怀，而且要有世界眼光和国际视野。我国古代读书人历来有胸怀天下、匡时济世的志向，也有天下为公、世界大同的理想。要教育引导学生关注世界形势及其发展变化，成为具有中国情怀、全球视野的人才，不仅能肩负起建设祖国的使命，而</w:t>
      </w:r>
      <w:r>
        <w:rPr>
          <w:rFonts w:ascii="仿宋" w:eastAsia="仿宋" w:hAnsi="仿宋" w:cs="仿宋" w:hint="eastAsia"/>
          <w:sz w:val="32"/>
          <w:szCs w:val="32"/>
        </w:rPr>
        <w:lastRenderedPageBreak/>
        <w:t>且能承担起为世界、为人类作贡献的责任。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五是要在培养奋斗精神上下功夫。志存高远是学习进</w:t>
      </w:r>
      <w:r>
        <w:rPr>
          <w:rFonts w:ascii="仿宋" w:eastAsia="仿宋" w:hAnsi="仿宋" w:cs="仿宋" w:hint="eastAsia"/>
          <w:sz w:val="32"/>
          <w:szCs w:val="32"/>
        </w:rPr>
        <w:t>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w:t>
      </w:r>
      <w:r>
        <w:rPr>
          <w:rFonts w:ascii="仿宋" w:eastAsia="仿宋" w:hAnsi="仿宋" w:cs="仿宋" w:hint="eastAsia"/>
          <w:sz w:val="32"/>
          <w:szCs w:val="32"/>
        </w:rPr>
        <w:t>5</w:t>
      </w:r>
      <w:r>
        <w:rPr>
          <w:rFonts w:ascii="仿宋" w:eastAsia="仿宋" w:hAnsi="仿宋" w:cs="仿宋" w:hint="eastAsia"/>
          <w:sz w:val="32"/>
          <w:szCs w:val="32"/>
        </w:rPr>
        <w:t>月，我在北京大学对大学生提出了“要励志，立鸿鹄志，做奋斗者”的希望。要让青少年明白，无论任何时候奋斗精神都不能丢，正所谓“志不求易，事不避难”。要对学生开展时代使命和责任意识教育，教育引导学生懂得，如果想创造</w:t>
      </w:r>
      <w:r>
        <w:rPr>
          <w:rFonts w:ascii="仿宋" w:eastAsia="仿宋" w:hAnsi="仿宋" w:cs="仿宋" w:hint="eastAsia"/>
          <w:sz w:val="32"/>
          <w:szCs w:val="32"/>
        </w:rPr>
        <w:t>出彩人生，就必须树立高远志向，历练敢于担当、不懈奋斗的精神，具有勇于奋斗的精神状态、乐观向上的人生态度，以行求知，以知促行，真正做到知行合一，做到刚健有为、自强不息。</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是要在增强综合素质上下功夫。社会主义建设者和接班人必须全面发展。我国周朝的官学就要求学生掌握礼、乐、射、御、书、数“六艺”，可谓文理兼备。要教育引导学生培养综合能力，帮助学生学会自我管理、学会同他人合作、学会过集体生活，激发好奇心、想象力，培养创新思维。要把创新教育贯穿教育活动全过程，倡导“处处是创造之地，天天是创造之时，人人是创造之人”的</w:t>
      </w:r>
      <w:r>
        <w:rPr>
          <w:rFonts w:ascii="仿宋" w:eastAsia="仿宋" w:hAnsi="仿宋" w:cs="仿宋" w:hint="eastAsia"/>
          <w:sz w:val="32"/>
          <w:szCs w:val="32"/>
        </w:rPr>
        <w:t>教育氛围，鼓励学生善于奇思妙想并努力实践，以创造之教育培养创造之人才，</w:t>
      </w:r>
      <w:r>
        <w:rPr>
          <w:rFonts w:ascii="仿宋" w:eastAsia="仿宋" w:hAnsi="仿宋" w:cs="仿宋" w:hint="eastAsia"/>
          <w:sz w:val="32"/>
          <w:szCs w:val="32"/>
        </w:rPr>
        <w:lastRenderedPageBreak/>
        <w:t>以创造之人才造就创新之国家。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现在，全社会都关心青少年身体素质，青少年体质健康水平仍是学生素质的短板，“小胖墩”、“小眼镜”越来越多。前不久，我就我国学生近视呈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健康第一的教育理念，开</w:t>
      </w:r>
      <w:r>
        <w:rPr>
          <w:rFonts w:ascii="仿宋" w:eastAsia="仿宋" w:hAnsi="仿宋" w:cs="仿宋" w:hint="eastAsia"/>
          <w:sz w:val="32"/>
          <w:szCs w:val="32"/>
        </w:rPr>
        <w:t>齐开足体育课，帮助学生在体育锻炼中享受乐趣、增强体质、健全人格、锤炼意志。</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美是纯洁道德、丰富精神的重要源泉。没有美的滋养的人生必然是单调的、干涸的人生。今年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日，我给中央美院</w:t>
      </w:r>
      <w:r>
        <w:rPr>
          <w:rFonts w:ascii="仿宋" w:eastAsia="仿宋" w:hAnsi="仿宋" w:cs="仿宋" w:hint="eastAsia"/>
          <w:sz w:val="32"/>
          <w:szCs w:val="32"/>
        </w:rPr>
        <w:t>8</w:t>
      </w:r>
      <w:r>
        <w:rPr>
          <w:rFonts w:ascii="仿宋" w:eastAsia="仿宋" w:hAnsi="仿宋" w:cs="仿宋" w:hint="eastAsia"/>
          <w:sz w:val="32"/>
          <w:szCs w:val="32"/>
        </w:rPr>
        <w:t>位老教授回信时专门强调了这个问题。孔子认为教育是“兴于诗”、“成于乐”，其中就包含着对美育的重视。朱光潜先生有句名言：“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w:t>
      </w:r>
      <w:r>
        <w:rPr>
          <w:rFonts w:ascii="仿宋" w:eastAsia="仿宋" w:hAnsi="仿宋" w:cs="仿宋" w:hint="eastAsia"/>
          <w:sz w:val="32"/>
          <w:szCs w:val="32"/>
        </w:rPr>
        <w:t>改进学校美育，配齐配好美育教师，坚持以美育人、以文化人，提高学生审美和人文素养。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劳动可以树德、可以增智、可以强体、可以育美。这次，党中央经过慎重研究，决定把劳动教育纳入社会主义建设者</w:t>
      </w:r>
      <w:r>
        <w:rPr>
          <w:rFonts w:ascii="仿宋" w:eastAsia="仿宋" w:hAnsi="仿宋" w:cs="仿宋" w:hint="eastAsia"/>
          <w:sz w:val="32"/>
          <w:szCs w:val="32"/>
        </w:rPr>
        <w:lastRenderedPageBreak/>
        <w:t>和接班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w:t>
      </w:r>
      <w:r>
        <w:rPr>
          <w:rFonts w:ascii="仿宋" w:eastAsia="仿宋" w:hAnsi="仿宋" w:cs="仿宋" w:hint="eastAsia"/>
          <w:sz w:val="32"/>
          <w:szCs w:val="32"/>
        </w:rPr>
        <w:t>形式多样的劳动实践，让学生在实践中养成劳动习惯，学会劳动、学会勤俭。这是强国富民的大事，教育部门同其他部门要一起研究、拿出措施，切实抓起来。</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生培养得怎么样，要看拿什么样的尺子去衡量，以什么样的眼光去发现。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w:t>
      </w:r>
      <w:r>
        <w:rPr>
          <w:rFonts w:ascii="仿宋" w:eastAsia="仿宋" w:hAnsi="仿宋" w:cs="仿宋" w:hint="eastAsia"/>
          <w:sz w:val="32"/>
          <w:szCs w:val="32"/>
        </w:rPr>
        <w:t>于发现每一个学生的闪光点和特长。特别是要关心关爱留守儿童、城乡困境儿童、残疾儿童和学习成长相对落后的学生。清代诗人袁枚有一首诗写得很感人：“白日不到处，青春恰自来。苔花如米小，也学牡丹开。”教育的目光不能总是盯着花园里耀眼的牡丹花，而要更多投向墙角处不起眼的苔花。</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要努力构建德智体美劳全面培养的教育体系，形成更高</w:t>
      </w:r>
      <w:r>
        <w:rPr>
          <w:rFonts w:ascii="仿宋" w:eastAsia="仿宋" w:hAnsi="仿宋" w:cs="仿宋" w:hint="eastAsia"/>
          <w:sz w:val="32"/>
          <w:szCs w:val="32"/>
        </w:rPr>
        <w:lastRenderedPageBreak/>
        <w:t>水平的人才培养体系。要把立德树人融入思想道德教育、文化知识教育、社会实践教育各环节，贯穿基础教育、职业教育、高等教育各领域，学科体系、教学体系、教材体系、管理体系要围绕这个目标来设计，教师要围绕这个</w:t>
      </w:r>
      <w:r>
        <w:rPr>
          <w:rFonts w:ascii="仿宋" w:eastAsia="仿宋" w:hAnsi="仿宋" w:cs="仿宋" w:hint="eastAsia"/>
          <w:sz w:val="32"/>
          <w:szCs w:val="32"/>
        </w:rPr>
        <w:t>目标来教，学生要围绕这个目标来学。凡是不利于实现这个目标的做法都要坚决改过来。</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贴政治标签，不顾教材体</w:t>
      </w:r>
      <w:r>
        <w:rPr>
          <w:rFonts w:ascii="仿宋" w:eastAsia="仿宋" w:hAnsi="仿宋" w:cs="仿宋" w:hint="eastAsia"/>
          <w:sz w:val="32"/>
          <w:szCs w:val="32"/>
        </w:rPr>
        <w:t>系完整、逻辑完备，断章取义塞入政治内容，搞得不伦不类的教材，也要不得。党的十八大以来，我在不同场合就教材建设提过一些要求，有关方面也作出了工作部署，要抓好落实。</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※这是习近平总书记</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日在全国教育大会上讲话的一部分。</w:t>
      </w:r>
    </w:p>
    <w:p w:rsidR="007B0AC7" w:rsidRDefault="007B0AC7">
      <w:pPr>
        <w:spacing w:line="600" w:lineRule="exact"/>
        <w:ind w:firstLineChars="200" w:firstLine="640"/>
        <w:jc w:val="left"/>
        <w:rPr>
          <w:rFonts w:ascii="仿宋" w:eastAsia="仿宋" w:hAnsi="仿宋" w:cs="仿宋"/>
          <w:sz w:val="32"/>
          <w:szCs w:val="32"/>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习近平：在纪念邓小平同志诞辰</w:t>
      </w:r>
      <w:r>
        <w:rPr>
          <w:rFonts w:ascii="黑体" w:eastAsia="黑体" w:hAnsi="黑体" w:cs="黑体" w:hint="eastAsia"/>
          <w:sz w:val="36"/>
          <w:szCs w:val="36"/>
          <w:lang w:bidi="ar"/>
        </w:rPr>
        <w:t>120</w:t>
      </w:r>
      <w:r>
        <w:rPr>
          <w:rFonts w:ascii="黑体" w:eastAsia="黑体" w:hAnsi="黑体" w:cs="黑体" w:hint="eastAsia"/>
          <w:sz w:val="36"/>
          <w:szCs w:val="36"/>
          <w:lang w:bidi="ar"/>
        </w:rPr>
        <w:t>周年座谈会上的讲话</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08</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20</w:t>
      </w:r>
    </w:p>
    <w:p w:rsidR="007B0AC7" w:rsidRDefault="00E230E7">
      <w:pPr>
        <w:spacing w:line="600" w:lineRule="exact"/>
        <w:jc w:val="center"/>
        <w:rPr>
          <w:rFonts w:ascii="仿宋" w:eastAsia="仿宋" w:hAnsi="仿宋" w:cs="仿宋"/>
          <w:sz w:val="32"/>
          <w:szCs w:val="32"/>
        </w:rPr>
      </w:pPr>
      <w:bookmarkStart w:id="5" w:name="OLE_LINK14"/>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日电</w:t>
      </w:r>
    </w:p>
    <w:p w:rsidR="007B0AC7" w:rsidRDefault="00E230E7">
      <w:pPr>
        <w:spacing w:line="600" w:lineRule="exact"/>
        <w:jc w:val="left"/>
        <w:rPr>
          <w:rFonts w:ascii="仿宋" w:eastAsia="仿宋" w:hAnsi="仿宋" w:cs="仿宋"/>
          <w:sz w:val="32"/>
          <w:szCs w:val="32"/>
        </w:rPr>
      </w:pPr>
      <w:r>
        <w:rPr>
          <w:rFonts w:ascii="仿宋" w:eastAsia="仿宋" w:hAnsi="仿宋" w:cs="仿宋" w:hint="eastAsia"/>
          <w:sz w:val="32"/>
          <w:szCs w:val="32"/>
        </w:rPr>
        <w:t>同志们，朋友们：</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今天，我们在这里隆重集会，纪念敬爱的邓小平同志诞辰</w:t>
      </w:r>
      <w:r>
        <w:rPr>
          <w:rFonts w:ascii="仿宋" w:eastAsia="仿宋" w:hAnsi="仿宋" w:cs="仿宋" w:hint="eastAsia"/>
          <w:sz w:val="32"/>
          <w:szCs w:val="32"/>
        </w:rPr>
        <w:t>120</w:t>
      </w:r>
      <w:r>
        <w:rPr>
          <w:rFonts w:ascii="仿宋" w:eastAsia="仿宋" w:hAnsi="仿宋" w:cs="仿宋" w:hint="eastAsia"/>
          <w:sz w:val="32"/>
          <w:szCs w:val="32"/>
        </w:rPr>
        <w:t>周年。</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邓小平同志是全党全军全国各族人民公认的享有崇高威望的卓越领导人</w:t>
      </w:r>
      <w:bookmarkEnd w:id="5"/>
      <w:r>
        <w:rPr>
          <w:rFonts w:ascii="仿宋" w:eastAsia="仿宋" w:hAnsi="仿宋" w:cs="仿宋" w:hint="eastAsia"/>
          <w:sz w:val="32"/>
          <w:szCs w:val="32"/>
        </w:rPr>
        <w:t>，伟大的马克思主义者，伟大的无产阶级革命家、政治家、军事家、外交家，久经考验的共产主义战士，党的第二代中央领导集体的核心，中国社会主义改革开放和现代化建设的总设计师，中国特色社会主义道路的开创者，邓小平理论的主要创立者，为世界和平和发展作出重大贡献的伟大国际主义者。</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邓小平同志的一生，是光辉的一生、战斗的一生、伟大的一生，他对党、对人民、对国家、对民族、对世界作出了突出贡献，功勋彪炳史册、永励后人。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邓小平同志出生在四川省广安县。面对封建统治腐败</w:t>
      </w:r>
      <w:r>
        <w:rPr>
          <w:rFonts w:ascii="仿宋" w:eastAsia="仿宋" w:hAnsi="仿宋" w:cs="仿宋" w:hint="eastAsia"/>
          <w:sz w:val="32"/>
          <w:szCs w:val="32"/>
        </w:rPr>
        <w:t>、西方列强入侵、人民饥寒交迫的深重民族灾难，少年邓小平在家乡积极参加群众斗争，后赴欧洲勤工俭学，坚定选择马克思主义，加入中国共产党。</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1927</w:t>
      </w:r>
      <w:r>
        <w:rPr>
          <w:rFonts w:ascii="仿宋" w:eastAsia="仿宋" w:hAnsi="仿宋" w:cs="仿宋" w:hint="eastAsia"/>
          <w:sz w:val="32"/>
          <w:szCs w:val="32"/>
        </w:rPr>
        <w:t>年，邓小平同志从苏联回国参加党领导的新民主主义革命斗争。他相继领导发动百色起义和龙州起义，创建左</w:t>
      </w:r>
      <w:r>
        <w:rPr>
          <w:rFonts w:ascii="仿宋" w:eastAsia="仿宋" w:hAnsi="仿宋" w:cs="仿宋" w:hint="eastAsia"/>
          <w:sz w:val="32"/>
          <w:szCs w:val="32"/>
        </w:rPr>
        <w:lastRenderedPageBreak/>
        <w:t>右江革命根据地，参加中央革命根据地有关工作，亲历长征和遵义会议。抗日战争和解放战争期间，他同刘伯承、陈毅等同志一起，先后开辟晋冀鲁豫抗日根据地，率部千里跃进大别山，组织实施淮海战役和渡江战役，为党领导的民族独立和人民解放事业、建立新中国作出卓越贡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新中国成立之初，邓小平</w:t>
      </w:r>
      <w:r>
        <w:rPr>
          <w:rFonts w:ascii="仿宋" w:eastAsia="仿宋" w:hAnsi="仿宋" w:cs="仿宋" w:hint="eastAsia"/>
          <w:sz w:val="32"/>
          <w:szCs w:val="32"/>
        </w:rPr>
        <w:t>同志担任中共中央西南局主要负责人。他和刘伯承、贺龙同志率部解放大西南，领导政权建设，参加领导进军西藏和西藏和平解放工作，推动西南地区实现了翻天覆地的变化。</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1952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月后，邓小平同志担任中共中央秘书长、中共中央政治局委员、政府副总理等职务。在</w:t>
      </w:r>
      <w:r>
        <w:rPr>
          <w:rFonts w:ascii="仿宋" w:eastAsia="仿宋" w:hAnsi="仿宋" w:cs="仿宋" w:hint="eastAsia"/>
          <w:sz w:val="32"/>
          <w:szCs w:val="32"/>
        </w:rPr>
        <w:t>1956</w:t>
      </w:r>
      <w:r>
        <w:rPr>
          <w:rFonts w:ascii="仿宋" w:eastAsia="仿宋" w:hAnsi="仿宋" w:cs="仿宋" w:hint="eastAsia"/>
          <w:sz w:val="32"/>
          <w:szCs w:val="32"/>
        </w:rPr>
        <w:t>年党的八届一中全会上，他当选中共中央政治局常委、中共中央总书记，成为以毛泽东同志为核心的党的第一代中央领导集体的重要成员。此后</w:t>
      </w:r>
      <w:r>
        <w:rPr>
          <w:rFonts w:ascii="仿宋" w:eastAsia="仿宋" w:hAnsi="仿宋" w:cs="仿宋" w:hint="eastAsia"/>
          <w:sz w:val="32"/>
          <w:szCs w:val="32"/>
        </w:rPr>
        <w:t>10</w:t>
      </w:r>
      <w:r>
        <w:rPr>
          <w:rFonts w:ascii="仿宋" w:eastAsia="仿宋" w:hAnsi="仿宋" w:cs="仿宋" w:hint="eastAsia"/>
          <w:sz w:val="32"/>
          <w:szCs w:val="32"/>
        </w:rPr>
        <w:t>年间，他负责党中央大量日常工作，为社会主义制度建立和社会主义建设，为加强和改进党的建设，提出许多正确主张，开展了卓有成效的工作。“</w:t>
      </w:r>
      <w:r>
        <w:rPr>
          <w:rFonts w:ascii="仿宋" w:eastAsia="仿宋" w:hAnsi="仿宋" w:cs="仿宋" w:hint="eastAsia"/>
          <w:sz w:val="32"/>
          <w:szCs w:val="32"/>
        </w:rPr>
        <w:t>文化大革命”开始后不久，他受到错误批判和斗争，被剥夺一切职务。</w:t>
      </w:r>
      <w:r>
        <w:rPr>
          <w:rFonts w:ascii="仿宋" w:eastAsia="仿宋" w:hAnsi="仿宋" w:cs="仿宋" w:hint="eastAsia"/>
          <w:sz w:val="32"/>
          <w:szCs w:val="32"/>
        </w:rPr>
        <w:t>1973</w:t>
      </w:r>
      <w:r>
        <w:rPr>
          <w:rFonts w:ascii="仿宋" w:eastAsia="仿宋" w:hAnsi="仿宋" w:cs="仿宋" w:hint="eastAsia"/>
          <w:sz w:val="32"/>
          <w:szCs w:val="32"/>
        </w:rPr>
        <w:t>年，他恢复工作。</w:t>
      </w:r>
      <w:r>
        <w:rPr>
          <w:rFonts w:ascii="仿宋" w:eastAsia="仿宋" w:hAnsi="仿宋" w:cs="仿宋" w:hint="eastAsia"/>
          <w:sz w:val="32"/>
          <w:szCs w:val="32"/>
        </w:rPr>
        <w:t>1975</w:t>
      </w:r>
      <w:r>
        <w:rPr>
          <w:rFonts w:ascii="仿宋" w:eastAsia="仿宋" w:hAnsi="仿宋" w:cs="仿宋" w:hint="eastAsia"/>
          <w:sz w:val="32"/>
          <w:szCs w:val="32"/>
        </w:rPr>
        <w:t>年，他开始主持党、国家、军队日常工作，为扭转“文化大革命”造成的严重混乱局面，大刀阔斧开展全面整顿，针锋相对同“四人帮”进行斗争。不久他再次被错误撤职、批判，但仍然对共产主义、社会主义矢志不渝。</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“文化大革命”结束后，邓小平同志作为党的第二代中</w:t>
      </w:r>
      <w:r>
        <w:rPr>
          <w:rFonts w:ascii="仿宋" w:eastAsia="仿宋" w:hAnsi="仿宋" w:cs="仿宋" w:hint="eastAsia"/>
          <w:sz w:val="32"/>
          <w:szCs w:val="32"/>
        </w:rPr>
        <w:lastRenderedPageBreak/>
        <w:t>央领导集体的核心，带领党和人民成功开创了我国改革开放和社会主义现代化建设新时期，开创中国特色社会主义。</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——邓小平同志领导了伟大历史转折。“文化大革命”结束后不久，邓小平同志</w:t>
      </w:r>
      <w:r>
        <w:rPr>
          <w:rFonts w:ascii="仿宋" w:eastAsia="仿宋" w:hAnsi="仿宋" w:cs="仿宋" w:hint="eastAsia"/>
          <w:sz w:val="32"/>
          <w:szCs w:val="32"/>
        </w:rPr>
        <w:t>恢复原来担任的职务。在党和国家面临向何处去的重大历史关头，他强调实事求是、群众路线、独立自主是毛泽东思想的精髓，旗帜鲜明反对“两个凡是”的错误观点，领导和支持开展真理标准问题的讨论，推动各方面的拨乱反正，号召全党全国人民团结一致向前看。在他指导下，党的十一届三中全会重新确立解放思想、实事求是的思想路线，停止使用“以阶级斗争为纲”的错误提法，作出把党和国家工作中心转移到经济建设上来、实行改革开放的历史性决策，实现了党的历史上具有深远意义的伟大转折。</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——邓小平同志推动实现了马克思主义中国化新的飞跃。他领导全党</w:t>
      </w:r>
      <w:r>
        <w:rPr>
          <w:rFonts w:ascii="仿宋" w:eastAsia="仿宋" w:hAnsi="仿宋" w:cs="仿宋" w:hint="eastAsia"/>
          <w:sz w:val="32"/>
          <w:szCs w:val="32"/>
        </w:rPr>
        <w:t>深刻总结新中国成立以来正反两方面经验，不断推进理论创新，提出许多具有开创意义的重大思想。在他主持下，党的十一届六中全会通过《关于建国以来党的若干历史问题的决议》，正确评价毛泽东同志的历史地位和毛泽东思想的科学体系，彻底否定了“文化大革命”的错误实践和理论，强调要坚持毛泽东思想、发展毛泽东思想，为党和国家发展确定了正确方向。在党的十二大上，他鲜明提出“走自己的道路，建设有中国特色的社会主义”。根据邓小平同志的思想，党的十三大系统论述了社会主义初级阶段理论，完整概括了党在社会主义初级阶段的基本路线；党的十</w:t>
      </w:r>
      <w:r>
        <w:rPr>
          <w:rFonts w:ascii="仿宋" w:eastAsia="仿宋" w:hAnsi="仿宋" w:cs="仿宋" w:hint="eastAsia"/>
          <w:sz w:val="32"/>
          <w:szCs w:val="32"/>
        </w:rPr>
        <w:lastRenderedPageBreak/>
        <w:t>四大提</w:t>
      </w:r>
      <w:r>
        <w:rPr>
          <w:rFonts w:ascii="仿宋" w:eastAsia="仿宋" w:hAnsi="仿宋" w:cs="仿宋" w:hint="eastAsia"/>
          <w:sz w:val="32"/>
          <w:szCs w:val="32"/>
        </w:rPr>
        <w:t>出邓小平同志建设有中国特色社会主义理论；党的十五大把邓小平理论确立为党的指导思想。邓小平理论深刻回答了什么是社会主义、怎样建设社会主义这一根本问题，深刻揭示社会主义本质，为我国改革开放和社会主义现代化建设提供了行动指南，是中国特色社会主义理论体系的奠基之作。</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同志带领党和人民开辟了社会主义现代化建设新局面。他明确提出“建设小康社会”、“走出一条中国式的现代化道路”的设想，指导我们党制定现代化建设“三步走”发展战略。他领导我们党及时果断开展各方面体制改革，勇敢打开对外开放的大门。他提出科学技术是第一</w:t>
      </w:r>
      <w:r>
        <w:rPr>
          <w:rFonts w:ascii="仿宋" w:eastAsia="仿宋" w:hAnsi="仿宋" w:cs="仿宋" w:hint="eastAsia"/>
          <w:sz w:val="32"/>
          <w:szCs w:val="32"/>
        </w:rPr>
        <w:t>生产力，提倡尊重知识、尊重人才，推动教育、科学、文化事业发展。他重视民主和法制建设，推动党和国家领导制度改革、机构改革。他强调要把人民军队建设成为强大的现代化正规化的革命军队，走有中国特色精兵之路。他明确提出和平与发展是当代世界的两大问题，领导我们党及时调整各方面对外政策，为改革开放和社会主义现代化建设创造了良好外部环境。在他引领和推动下，我国开启从生产力相对落后向经济快速发展跃升、人民生活从温饱不足向总体小康跨越的新局面。</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——邓小平同志确立了实现祖国完全统一的正确路径。他着眼于中华民族根本利益、整体利益</w:t>
      </w:r>
      <w:r>
        <w:rPr>
          <w:rFonts w:ascii="仿宋" w:eastAsia="仿宋" w:hAnsi="仿宋" w:cs="仿宋" w:hint="eastAsia"/>
          <w:sz w:val="32"/>
          <w:szCs w:val="32"/>
        </w:rPr>
        <w:t>、长远利益，充分考虑历史和现状，创造性提出“一个国家，两种制度”伟大构</w:t>
      </w:r>
      <w:r>
        <w:rPr>
          <w:rFonts w:ascii="仿宋" w:eastAsia="仿宋" w:hAnsi="仿宋" w:cs="仿宋" w:hint="eastAsia"/>
          <w:sz w:val="32"/>
          <w:szCs w:val="32"/>
        </w:rPr>
        <w:lastRenderedPageBreak/>
        <w:t>想，开辟了以和平方式实现祖国完全统一的新路径。在这一伟大构想指引下，我国政府相继对香港、澳门恢复行使主权，洗雪了中华民族百年耻辱。针对分裂中国的图谋，他强调不能放弃用非和平方式解决台湾问题，提出解决台湾问题的正确方针。我们加强两岸经济文化交流合作，坚决反对和遏制“台独”分裂势力，牢牢掌握了两岸关系发展主导权和主动权。</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——邓小平同志坚定捍卫了光辉的社会主义旗帜。在改革开放进程中，他始终旗帜鲜明反对搞资产阶级自由化。在苏联解体、东欧剧变大背</w:t>
      </w:r>
      <w:r>
        <w:rPr>
          <w:rFonts w:ascii="仿宋" w:eastAsia="仿宋" w:hAnsi="仿宋" w:cs="仿宋" w:hint="eastAsia"/>
          <w:sz w:val="32"/>
          <w:szCs w:val="32"/>
        </w:rPr>
        <w:t>景下，</w:t>
      </w:r>
      <w:r>
        <w:rPr>
          <w:rFonts w:ascii="仿宋" w:eastAsia="仿宋" w:hAnsi="仿宋" w:cs="仿宋" w:hint="eastAsia"/>
          <w:sz w:val="32"/>
          <w:szCs w:val="32"/>
        </w:rPr>
        <w:t>1989</w:t>
      </w:r>
      <w:r>
        <w:rPr>
          <w:rFonts w:ascii="仿宋" w:eastAsia="仿宋" w:hAnsi="仿宋" w:cs="仿宋" w:hint="eastAsia"/>
          <w:sz w:val="32"/>
          <w:szCs w:val="32"/>
        </w:rPr>
        <w:t>年春夏之交我国发生严重政治风波。危急时刻，邓小平同志领导党和人民旗帜鲜明反对动乱，坚决捍卫社会主义国家政权，使党和国家经受住了险风恶浪的严峻考验。之后，他深刻总结改革开放进程中的经验教训，强调要聚精会神抓党的建设，加强思想政治工作和优良传统教育，使党的领导水平和执政能力得到提高，确保了红色江山稳固。他振聋发聩地告诫人们：“中国的社会主义是变不了的。中国肯定要沿着自己选择的社会主义道路走到底。谁也压不垮我们。”</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同志们、朋友们！</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邓小平同志的历史功勋是全方位的、开创性的，对中国和世界的影响是深刻</w:t>
      </w:r>
      <w:r>
        <w:rPr>
          <w:rFonts w:ascii="仿宋" w:eastAsia="仿宋" w:hAnsi="仿宋" w:cs="仿宋" w:hint="eastAsia"/>
          <w:sz w:val="32"/>
          <w:szCs w:val="32"/>
        </w:rPr>
        <w:t>的、长远的。他一生的奋斗历程，充分展现了对共产主义远大理想和中国特色社会主义信念无比坚定的崇高品格、对人民无比热爱的伟大情怀、始终坚持实</w:t>
      </w:r>
      <w:r>
        <w:rPr>
          <w:rFonts w:ascii="仿宋" w:eastAsia="仿宋" w:hAnsi="仿宋" w:cs="仿宋" w:hint="eastAsia"/>
          <w:sz w:val="32"/>
          <w:szCs w:val="32"/>
        </w:rPr>
        <w:lastRenderedPageBreak/>
        <w:t>事求是的理论品质、不断开拓创新的政治勇气、高瞻远瞩的战略思维、坦荡无私的博大胸襟。他的伟大历史功勋，我们永远铭记；他的崇高革命风范，我们永远敬仰！</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同志们、朋友们！</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同志留给我们最重要的思想财富，就是以他为主创立的邓小平理论。邓小平理论是马克思主义中国化时代化的重要里程碑。把邓小平理论确立为党和国家的指导思想，是党和人民从历史和现实中得出的不可动摇的结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新时代新征</w:t>
      </w:r>
      <w:r>
        <w:rPr>
          <w:rFonts w:ascii="仿宋" w:eastAsia="仿宋" w:hAnsi="仿宋" w:cs="仿宋" w:hint="eastAsia"/>
          <w:sz w:val="32"/>
          <w:szCs w:val="32"/>
        </w:rPr>
        <w:t>程，我们必须继续深入学习运用邓小平理论，完整、准确理解它的科学内涵、核心要义。比如，邓小平同志强调，党的基本路线要管一百年，要把坚持以经济建设为中心、坚持四项基本原则、坚持改革开放统一于社会主义现代化建设全过程；解放思想就是实事求是，使思想和实际相符合，使主观和客观相符合；深化党和国家领导制度改革，不是要改变社会主义制度、削弱党的领导，而是要更好彰显社会主义制度优势、加强和改善党的领导；民主集中制是最便利、最合理的制度，要大力发扬党内民主和人民民主，同时要有正确的集中，全党要有核心、党中央要有权威；计划和市</w:t>
      </w:r>
      <w:r>
        <w:rPr>
          <w:rFonts w:ascii="仿宋" w:eastAsia="仿宋" w:hAnsi="仿宋" w:cs="仿宋" w:hint="eastAsia"/>
          <w:sz w:val="32"/>
          <w:szCs w:val="32"/>
        </w:rPr>
        <w:t>场都是经济手段，只要对发展生产力有好处，就可以利用；要坚持独立自主、自力更生，同时不能闭关自守、盲目排外，要实行对外开放；要鼓励一部分地区、一部分人先富裕起来，以先富带后富，最终实现全体人民共同富裕，不能搞两极分化；要坚持物质文明和精神文明两手抓、两手都要</w:t>
      </w:r>
      <w:r>
        <w:rPr>
          <w:rFonts w:ascii="仿宋" w:eastAsia="仿宋" w:hAnsi="仿宋" w:cs="仿宋" w:hint="eastAsia"/>
          <w:sz w:val="32"/>
          <w:szCs w:val="32"/>
        </w:rPr>
        <w:lastRenderedPageBreak/>
        <w:t>硬；搞改革胆子要大、步子要稳，要处理好改革、发展、稳定的关系，稳定压倒一切；办好中国的事情关键在党，要一手抓改革开放，一手抓惩治腐败。这些重要思想和论断充满唯物辩证法，体现了全局视野和战略眼光，抓住了事物的主要矛盾和矛盾的主要方面，彰显了邓小平理论的鲜明风</w:t>
      </w:r>
      <w:r>
        <w:rPr>
          <w:rFonts w:ascii="仿宋" w:eastAsia="仿宋" w:hAnsi="仿宋" w:cs="仿宋" w:hint="eastAsia"/>
          <w:sz w:val="32"/>
          <w:szCs w:val="32"/>
        </w:rPr>
        <w:t>格和独特魅力。对这些重要思想和论断，只有结合历史背景，注重整体把握、辩证把握，知其义又明其理，知其然又知其所以然，才能正确用以指导实践。如果顾此失彼、畸轻畸重，就容易导致实践偏差，甚至犯原则性、方向性错误。历史上我们党有过这样的教训，我们一定要深刻汲取。</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邓小平理论同其他马克思主义经典作家的理论一样，用以长期指导实践的，根本在于其基本原理和贯穿其中的马克思主义立场观点方法。我们任何时候都要紧密结合实际，创造性地学习运用邓小平理论，既坚持邓小平同志基于社会主义规律性认识提出的重大结论、基本观点、正确主张，又善</w:t>
      </w:r>
      <w:r>
        <w:rPr>
          <w:rFonts w:ascii="仿宋" w:eastAsia="仿宋" w:hAnsi="仿宋" w:cs="仿宋" w:hint="eastAsia"/>
          <w:sz w:val="32"/>
          <w:szCs w:val="32"/>
        </w:rPr>
        <w:t>于根据不断变化的情况，正确把握理论的精髓和实质，用以解决现实问题，做到坚持真理不动摇、指导实践不偏离。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全面推进中国式现代化，为中国特色社会主义事业发展打开了广阔空间，也为新时代新征程党的理论创新提供了丰厚土壤。我们要始终坚持马克思列宁主义、毛泽东思想、邓小平理论、“三个代表”重要思想、科学发展观，全面贯彻新时代中国特色社会主义思想，始终坚守马克思主义这个魂脉、中华优秀传统文化这个根脉，善于借鉴吸收人类社会一</w:t>
      </w:r>
      <w:r>
        <w:rPr>
          <w:rFonts w:ascii="仿宋" w:eastAsia="仿宋" w:hAnsi="仿宋" w:cs="仿宋" w:hint="eastAsia"/>
          <w:sz w:val="32"/>
          <w:szCs w:val="32"/>
        </w:rPr>
        <w:lastRenderedPageBreak/>
        <w:t>切优秀文明成果，不断探索真理，深入研究推进中国式现代化的实际问题，深刻回答中国之问、世界之问、人民之</w:t>
      </w:r>
      <w:r>
        <w:rPr>
          <w:rFonts w:ascii="仿宋" w:eastAsia="仿宋" w:hAnsi="仿宋" w:cs="仿宋" w:hint="eastAsia"/>
          <w:sz w:val="32"/>
          <w:szCs w:val="32"/>
        </w:rPr>
        <w:t>问、时代之问，继续推进马克思主义中国化时代化，让当代中国马克思主义、</w:t>
      </w:r>
      <w:r>
        <w:rPr>
          <w:rFonts w:ascii="仿宋" w:eastAsia="仿宋" w:hAnsi="仿宋" w:cs="仿宋" w:hint="eastAsia"/>
          <w:sz w:val="32"/>
          <w:szCs w:val="32"/>
        </w:rPr>
        <w:t>21</w:t>
      </w:r>
      <w:r>
        <w:rPr>
          <w:rFonts w:ascii="仿宋" w:eastAsia="仿宋" w:hAnsi="仿宋" w:cs="仿宋" w:hint="eastAsia"/>
          <w:sz w:val="32"/>
          <w:szCs w:val="32"/>
        </w:rPr>
        <w:t>世纪马克思主义闪耀出更加璀璨的真理光芒！</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同志们、朋友们！</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对邓小平同志最好的纪念，就是把他开创的中国特色社会主义事业继续推向前进。我们要紧紧围绕以中国式现代化全面推进强国建设、民族复兴伟业这个中心任务，继往开来，奋发进取。</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要坚持守正创新，进一步全面深化改革。我们要深入贯彻党的二十大和二十届三中全会精神，锚定继续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要紧紧抓住高质量发展这个首要任务，全面推进中国式现代化。我们要</w:t>
      </w:r>
      <w:r>
        <w:rPr>
          <w:rFonts w:ascii="仿宋" w:eastAsia="仿宋" w:hAnsi="仿宋" w:cs="仿宋" w:hint="eastAsia"/>
          <w:sz w:val="32"/>
          <w:szCs w:val="32"/>
        </w:rPr>
        <w:t>完整准确全面贯彻新发展理念，统筹推进“五位一体”总体布局、协调推进“四个全面”战略布局。着力构建全国统一大市场，扎实推进新型工业化、信息化、城镇化、农业现代化，全面推进乡村振兴，促进区域协调发展，</w:t>
      </w:r>
      <w:r>
        <w:rPr>
          <w:rFonts w:ascii="仿宋" w:eastAsia="仿宋" w:hAnsi="仿宋" w:cs="仿宋" w:hint="eastAsia"/>
          <w:sz w:val="32"/>
          <w:szCs w:val="32"/>
        </w:rPr>
        <w:lastRenderedPageBreak/>
        <w:t>加快建设现代化经济体系。要强化教育、科技、人才支撑，推进高水平科技自立自强，因地制宜发展新质生产力。要大力发展社会主义先进文化，坚定走生产发展、生活富裕、生态良好的文明发展道路，形成物质文明和精神文明相协调、人与自然和谐共生的良好局面。</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要坚持人民至上，扎实推进共同富裕。我们要发展全过程人民民主，建设更高水平的法治</w:t>
      </w:r>
      <w:r>
        <w:rPr>
          <w:rFonts w:ascii="仿宋" w:eastAsia="仿宋" w:hAnsi="仿宋" w:cs="仿宋" w:hint="eastAsia"/>
          <w:sz w:val="32"/>
          <w:szCs w:val="32"/>
        </w:rPr>
        <w:t>中国，不断健全以权利公平、机会公平、规则公平为主要内容的社会公平保障体系，充分激发全体人民的历史主动和历史创造精神。要坚持在发展中保障和改善民生，健全基本公共服务体系，努力缩小城乡差距、地区差距、收入差距，推动全体人民共同富裕不断取得更为明显的实质性进展。</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要推进高水平对外开放，维护国家主权、安全、发展利益。我们要实行更加积极主动的开放战略，优化区域开放布局，稳步扩大制度型开放，推动共建“一带一路”高质量发展，在和平发展、合作共赢中不断拓展中国式现代化的广度和深度。要贯彻总体国家安全观，统筹开放和安全，增强</w:t>
      </w:r>
      <w:r>
        <w:rPr>
          <w:rFonts w:ascii="仿宋" w:eastAsia="仿宋" w:hAnsi="仿宋" w:cs="仿宋" w:hint="eastAsia"/>
          <w:sz w:val="32"/>
          <w:szCs w:val="32"/>
        </w:rPr>
        <w:t>在对外开放中维护国家安全的本领。</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要坚定不移推进全面从严治党，锻造更加坚强有力的马克思主义执政党。我们要牢记全面从严治党永远在路上、党的自我革命永远在路上，永葆赶考的清醒和坚定，落实新时代党的建设总要求，深入推进新时代党的建设新的伟大工程。坚持以党的政治建设统领党的建设各项工作，健全全面从严</w:t>
      </w:r>
      <w:r>
        <w:rPr>
          <w:rFonts w:ascii="仿宋" w:eastAsia="仿宋" w:hAnsi="仿宋" w:cs="仿宋" w:hint="eastAsia"/>
          <w:sz w:val="32"/>
          <w:szCs w:val="32"/>
        </w:rPr>
        <w:lastRenderedPageBreak/>
        <w:t>治党体系，坚决打赢反腐败斗争攻坚战持久战，不断推进党的自我净化、自我完善、自我革新、自我提高，确保党永远不变质不变色不变味，始终成为中国特色社会主义事业的坚强领导核心。</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同志们、朋友们！</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人民军队是党和国家的钢铁长城。我</w:t>
      </w:r>
      <w:r>
        <w:rPr>
          <w:rFonts w:ascii="仿宋" w:eastAsia="仿宋" w:hAnsi="仿宋" w:cs="仿宋" w:hint="eastAsia"/>
          <w:sz w:val="32"/>
          <w:szCs w:val="32"/>
        </w:rPr>
        <w:t>们要贯彻新时代强军思想，坚持党对人民军队的绝对领导，全面加强军事治理，深入推进国防和军队现代化建设，如期实现建军一百年奋斗目标，加快把人民军队建成世界一流军队，不断提高人民军队捍卫国家主权、安全、发展利益战略能力，有效履行新时代人民军队使命任务。</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实现祖国完全统一，是毛泽东、邓小平等老一辈革命家的夙愿，是海内外中华儿女的共同心愿，也是不可阻挡的历史潮流。我们要继续全面准确、坚定不移贯彻“一国两制”、“港人治港”、“澳人治澳”、高度自治的方针，支持和推动香港、澳门进一步融入国家发展大局、实现更好发展。我们要坚</w:t>
      </w:r>
      <w:r>
        <w:rPr>
          <w:rFonts w:ascii="仿宋" w:eastAsia="仿宋" w:hAnsi="仿宋" w:cs="仿宋" w:hint="eastAsia"/>
          <w:sz w:val="32"/>
          <w:szCs w:val="32"/>
        </w:rPr>
        <w:t>定不移贯彻新时代党解决台湾问题的总体方略，坚持一个中国原则和“九二共识”，推动两岸关系和平发展，坚定不移反对“台独”、捍卫国家主权和领土完整。任何分裂祖国的势力和行径、任何破坏中国统一进程的外来干涉，必将遭到中国人民的迎头痛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中国是维护世界和平的坚定力量。我们要始终高举和平、发展、合作、共赢旗帜，推动构建人类命运共同体，弘扬全</w:t>
      </w:r>
      <w:r>
        <w:rPr>
          <w:rFonts w:ascii="仿宋" w:eastAsia="仿宋" w:hAnsi="仿宋" w:cs="仿宋" w:hint="eastAsia"/>
          <w:sz w:val="32"/>
          <w:szCs w:val="32"/>
        </w:rPr>
        <w:lastRenderedPageBreak/>
        <w:t>人类共同价值，落实全球发展倡议、全球安全倡议、全球文明倡议，积极参与全球治理体系改革和建设，不断以中国式现代化新进展为世界提供新机遇。</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同志们、朋友们！</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党的十八大以来，我们所做的一切，都是在践行党的初心使命，都是在完成毛泽东、邓小平等老一辈革命家未竟的事业，都是在新的时代条件下坚持和发展中国特色社会主义。时代在不断前进、事业在不断发展，理论创新和实践创新一刻也不能停止。邓小平同志讲：“中国应该每年有新的东西，每一天都有新的东西”。不断开辟马克思主义中国化时代化新境界，是当代中国共产党人的庄严历史责任。新时代新征程上，我们要坚持守正创新，不忘老祖宗，始终走正道、善于闯新路，让理论之树常青、事业之树常青，不断以新的作为、新的成就告慰老一辈革命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同志们、朋友</w:t>
      </w:r>
      <w:r>
        <w:rPr>
          <w:rFonts w:ascii="仿宋" w:eastAsia="仿宋" w:hAnsi="仿宋" w:cs="仿宋" w:hint="eastAsia"/>
          <w:sz w:val="32"/>
          <w:szCs w:val="32"/>
        </w:rPr>
        <w:t>们！</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此时此刻，我想起邓小平同志说过的两段话：一是“到下个世纪五十年，如果我们基本上实现现代化，那就可以进一步断言社会主义成功”。二是“到下世纪中叶，能够接近世界发达国家的水平，那才是大变化。到那时，社会主义中国的分量和作用就不同了，我们就可以对人类有较大的贡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现在，实现我们确定的基本实现现代化目标只有</w:t>
      </w:r>
      <w:r>
        <w:rPr>
          <w:rFonts w:ascii="仿宋" w:eastAsia="仿宋" w:hAnsi="仿宋" w:cs="仿宋" w:hint="eastAsia"/>
          <w:sz w:val="32"/>
          <w:szCs w:val="32"/>
        </w:rPr>
        <w:t>10</w:t>
      </w:r>
      <w:r>
        <w:rPr>
          <w:rFonts w:ascii="仿宋" w:eastAsia="仿宋" w:hAnsi="仿宋" w:cs="仿宋" w:hint="eastAsia"/>
          <w:sz w:val="32"/>
          <w:szCs w:val="32"/>
        </w:rPr>
        <w:t>年多时间，实现我们确定的全面建成社会主义现代化强国目标</w:t>
      </w:r>
      <w:r>
        <w:rPr>
          <w:rFonts w:ascii="仿宋" w:eastAsia="仿宋" w:hAnsi="仿宋" w:cs="仿宋" w:hint="eastAsia"/>
          <w:sz w:val="32"/>
          <w:szCs w:val="32"/>
        </w:rPr>
        <w:lastRenderedPageBreak/>
        <w:t>也只有</w:t>
      </w:r>
      <w:r>
        <w:rPr>
          <w:rFonts w:ascii="仿宋" w:eastAsia="仿宋" w:hAnsi="仿宋" w:cs="仿宋" w:hint="eastAsia"/>
          <w:sz w:val="32"/>
          <w:szCs w:val="32"/>
        </w:rPr>
        <w:t>20</w:t>
      </w:r>
      <w:r>
        <w:rPr>
          <w:rFonts w:ascii="仿宋" w:eastAsia="仿宋" w:hAnsi="仿宋" w:cs="仿宋" w:hint="eastAsia"/>
          <w:sz w:val="32"/>
          <w:szCs w:val="32"/>
        </w:rPr>
        <w:t>多年时间。时不我待，催人奋进。我们要高举中国特色社会主义伟大旗帜，聚合亿万人民磅礴伟力，不忘初心、牢记使命，锐意进取、团结奋斗，不断谱</w:t>
      </w:r>
      <w:r>
        <w:rPr>
          <w:rFonts w:ascii="仿宋" w:eastAsia="仿宋" w:hAnsi="仿宋" w:cs="仿宋" w:hint="eastAsia"/>
          <w:sz w:val="32"/>
          <w:szCs w:val="32"/>
        </w:rPr>
        <w:t>写以中国式现代化全面推进强国建设、民族复兴伟业的壮丽篇章，努力为人类和平和发展的崇高事业作出新的更大贡献！</w:t>
      </w: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b/>
          <w:bCs/>
          <w:sz w:val="36"/>
          <w:szCs w:val="36"/>
          <w:lang w:bidi="ar"/>
        </w:rPr>
      </w:pPr>
      <w:r>
        <w:rPr>
          <w:rFonts w:ascii="黑体" w:eastAsia="黑体" w:hAnsi="黑体" w:cs="黑体" w:hint="eastAsia"/>
          <w:b/>
          <w:bCs/>
          <w:sz w:val="36"/>
          <w:szCs w:val="36"/>
          <w:lang w:bidi="ar"/>
        </w:rPr>
        <w:lastRenderedPageBreak/>
        <w:t>二、会议</w:t>
      </w: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t>中共中央召开党外人士座谈会</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习近平主持并发表</w:t>
      </w: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t>重要讲话</w:t>
      </w:r>
    </w:p>
    <w:p w:rsidR="007B0AC7" w:rsidRDefault="00E230E7">
      <w:pPr>
        <w:spacing w:line="600" w:lineRule="exact"/>
        <w:jc w:val="center"/>
        <w:rPr>
          <w:rFonts w:ascii="仿宋" w:hAnsi="仿宋" w:cs="仿宋"/>
          <w:sz w:val="32"/>
          <w:szCs w:val="32"/>
        </w:rPr>
      </w:pPr>
      <w:bookmarkStart w:id="6" w:name="OLE_LINK16"/>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07</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19</w:t>
      </w:r>
    </w:p>
    <w:bookmarkEnd w:id="6"/>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日在中南海召开党外人士座谈会，就中共中央关于进一步全面深化改革、推进中国式现代化的决定听取各民主党派中央</w:t>
      </w:r>
      <w:bookmarkEnd w:id="3"/>
      <w:r>
        <w:rPr>
          <w:rFonts w:ascii="仿宋" w:eastAsia="仿宋" w:hAnsi="仿宋" w:cs="仿宋" w:hint="eastAsia"/>
          <w:sz w:val="32"/>
          <w:szCs w:val="32"/>
        </w:rPr>
        <w:t>、全国工商联负责人和无党派人士代表的意见建议。中共中央总书</w:t>
      </w:r>
      <w:bookmarkEnd w:id="4"/>
      <w:r>
        <w:rPr>
          <w:rFonts w:ascii="仿宋" w:eastAsia="仿宋" w:hAnsi="仿宋" w:cs="仿宋" w:hint="eastAsia"/>
          <w:sz w:val="32"/>
          <w:szCs w:val="32"/>
        </w:rPr>
        <w:t>记习近平主持座谈会并发表重要讲话强调，中共中央政治局会议决定召开二十届三中全会，重点研究部署进一步全面深化改革、推进中国式现代化问题并作出决定，这是从新征程党和国家面临的新形势新任务出发考虑的，目的是深入贯彻落实中共二十大精神，对进一步全面深化改革作出系统谋划和部署，为实现第二个百年奋斗目标提供强大动力和制度保障。</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中共中央政治局常委王沪宁、蔡奇、丁薛祥出席座谈会。</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座谈会上，民革中央主席郑建邦、民盟中央主席丁仲礼、民建中央主席郝明金、民进中央主席蔡达峰、农工党中央主席何维、致公党中央主席蒋作君、九三学社中</w:t>
      </w:r>
      <w:r>
        <w:rPr>
          <w:rFonts w:ascii="仿宋" w:eastAsia="仿宋" w:hAnsi="仿宋" w:cs="仿宋" w:hint="eastAsia"/>
          <w:sz w:val="32"/>
          <w:szCs w:val="32"/>
        </w:rPr>
        <w:t>央主席武维华、台盟中央主席苏辉、全国工商联主席高云龙、无党派人士代表朴世龙先后发言。他们对中共中央关于进一步全面深化改革、推进中国式现代化的决定稿表示完全赞同，一致认为这科学谋划了进一步全面深化改革的重大举措，明确了新的历史起点、新的历史方位上改革的指导思想、目标原则和重点</w:t>
      </w:r>
      <w:r>
        <w:rPr>
          <w:rFonts w:ascii="仿宋" w:eastAsia="仿宋" w:hAnsi="仿宋" w:cs="仿宋" w:hint="eastAsia"/>
          <w:sz w:val="32"/>
          <w:szCs w:val="32"/>
        </w:rPr>
        <w:lastRenderedPageBreak/>
        <w:t>任务等，具有重大的理论意义、实践意义和时代意义，并就激发经济活力、构建区域协调发展新格局、促进人口高质量发展、发展新质生产力、深化医药卫生体制改革、破解人才培养机制性障碍、构建同科技创新相适应的科技金融体系、推动国有企业和民营企业协同创新</w:t>
      </w:r>
      <w:r>
        <w:rPr>
          <w:rFonts w:ascii="仿宋" w:eastAsia="仿宋" w:hAnsi="仿宋" w:cs="仿宋" w:hint="eastAsia"/>
          <w:sz w:val="32"/>
          <w:szCs w:val="32"/>
        </w:rPr>
        <w:t>、推进高水平对外开放、促进两岸融合发展等提出意见和建议。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认真听取大家发言后，习近平发表了重要讲话。他首先介绍了中共中央对党的二十届三中全会研究关于进一步全面深化改革、推进中国式现代化的考虑和文件起草有关情况。他指出，发扬民主、集思广益，广泛听取各方面意见，是中共中央研究重大问题、制定重要会议文件的一贯做法和优良传统。去年</w:t>
      </w:r>
      <w:r>
        <w:rPr>
          <w:rFonts w:ascii="仿宋" w:eastAsia="仿宋" w:hAnsi="仿宋" w:cs="仿宋" w:hint="eastAsia"/>
          <w:sz w:val="32"/>
          <w:szCs w:val="32"/>
        </w:rPr>
        <w:t>12</w:t>
      </w:r>
      <w:r>
        <w:rPr>
          <w:rFonts w:ascii="仿宋" w:eastAsia="仿宋" w:hAnsi="仿宋" w:cs="仿宋" w:hint="eastAsia"/>
          <w:sz w:val="32"/>
          <w:szCs w:val="32"/>
        </w:rPr>
        <w:t>月，中共中央委托中央统战部专门征求了党外人士对中共二十届三中全会有关议题的意见和建议，大家围绕新时代全面深化改革的实践经验，进一步全面深化改革的总体目标、需要遵循的重要原则，各领域进</w:t>
      </w:r>
      <w:r>
        <w:rPr>
          <w:rFonts w:ascii="仿宋" w:eastAsia="仿宋" w:hAnsi="仿宋" w:cs="仿宋" w:hint="eastAsia"/>
          <w:sz w:val="32"/>
          <w:szCs w:val="32"/>
        </w:rPr>
        <w:t>一步深化改革的目标任务、重大举措，发挥党外人士在全面深化改革中的作用等问题，提出了不少有价值的意见和建议。大家在刚才发言中提出了很好的意见和建议，我们将认真研究吸纳。他代表中共中央向大家表示感谢。</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进一步全面深化改革要直面问题。强化问题意识，突出问题导向，围绕发展所需，顺应民心所向，着力解决制约高质量发展的堵点问题、影响社会公平正义的热点问题、民生方面的难点问题、党的建设的突出问题、各领</w:t>
      </w:r>
      <w:r>
        <w:rPr>
          <w:rFonts w:ascii="仿宋" w:eastAsia="仿宋" w:hAnsi="仿宋" w:cs="仿宋" w:hint="eastAsia"/>
          <w:sz w:val="32"/>
          <w:szCs w:val="32"/>
        </w:rPr>
        <w:lastRenderedPageBreak/>
        <w:t>域的风险问题，增强改革的针对性、实效性。坚持标本兼治、重在治本，既要继续在全面上下功夫，使改革举措全面覆盖推进</w:t>
      </w:r>
      <w:r>
        <w:rPr>
          <w:rFonts w:ascii="仿宋" w:eastAsia="仿宋" w:hAnsi="仿宋" w:cs="仿宋" w:hint="eastAsia"/>
          <w:sz w:val="32"/>
          <w:szCs w:val="32"/>
        </w:rPr>
        <w:t>中国式现代化需要解决的突出问题；又要持续在深化上用实劲，突出经济体制这个重点，着力破除深层次体制机制障碍和结构性矛盾。</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进一步全面深化改革必须增进共识。要充分调动全党全国人民积极性、主动性、创造性，心往一处想、劲往一处使。大兴调查研究，走好群众路线，问需、问计于民，尊重基层和群众首创精神，注重从老百姓急难愁盼中找准改革发力点和突破口，增强群众获得感、认同度。坚持发扬民主、集思广益，增强改革决策科学性和改革落实执行力。</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谋划和推进改革，必须坚持系统观念、全局观念，强化战略思维、辩证思维，分轻重缓急，更加注重系统集成。要加强改革举措协调配套，推动各领域各方面改革举措同向发力，增强整体效能。相关地方、相关部门、相关领域要形成推进改革的合力，坚决防止和克服各行其是、相互掣肘。</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改革要重视谋划，更要抓好落实。要发扬钉钉子精神，树立和践行正确政绩观，察实情、出实招、求实效，坚决防止和克服形式主义，切忌搞徒有其表的形象工程、劳民伤财的政绩工程。制定好实施方案，做到精准施策、适时适度，尽力而为、量力而行，切忌脱离</w:t>
      </w:r>
      <w:r>
        <w:rPr>
          <w:rFonts w:ascii="仿宋" w:eastAsia="仿宋" w:hAnsi="仿宋" w:cs="仿宋" w:hint="eastAsia"/>
          <w:sz w:val="32"/>
          <w:szCs w:val="32"/>
        </w:rPr>
        <w:t>实际。坚持稳中求进工作总基调，注重先立后破，不能未立先破。加强组织</w:t>
      </w:r>
      <w:r>
        <w:rPr>
          <w:rFonts w:ascii="仿宋" w:eastAsia="仿宋" w:hAnsi="仿宋" w:cs="仿宋" w:hint="eastAsia"/>
          <w:sz w:val="32"/>
          <w:szCs w:val="32"/>
        </w:rPr>
        <w:lastRenderedPageBreak/>
        <w:t>领导，压紧压实责任，提高各级领导班子和领导干部改革落实能力和水平，确保党中央改革决策部署见到实效。</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李干杰、李书磊、李鸿忠、何立峰、张国清、陈文清、王小洪、穆虹，中共中央、国务院有关部门负责人出席座谈会。</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出席座谈会的党外人士还有邵鸿、何报翔、王光谦、秦博勇、朱永新、杨震和张恩迪、江利平、方光华、杨华勇等。</w:t>
      </w:r>
    </w:p>
    <w:p w:rsidR="007B0AC7" w:rsidRDefault="007B0AC7">
      <w:pPr>
        <w:spacing w:line="600" w:lineRule="exact"/>
        <w:ind w:firstLineChars="200" w:firstLine="640"/>
        <w:jc w:val="left"/>
        <w:rPr>
          <w:rFonts w:ascii="仿宋" w:eastAsia="仿宋" w:hAnsi="仿宋" w:cs="仿宋"/>
          <w:sz w:val="32"/>
          <w:szCs w:val="32"/>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中共中央政治局常务委员会召开会议</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研究部署防汛抗洪救灾工作</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中共中央总书记习近平主持会议</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w:t>
      </w:r>
      <w:r>
        <w:rPr>
          <w:rFonts w:ascii="宋体" w:hAnsi="宋体" w:hint="eastAsia"/>
          <w:color w:val="021EAA"/>
          <w:spacing w:val="8"/>
          <w:sz w:val="32"/>
          <w:szCs w:val="32"/>
          <w:shd w:val="clear" w:color="auto" w:fill="FFFFFF"/>
          <w:lang w:bidi="ar"/>
        </w:rPr>
        <w:t>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07</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25</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中共中央政治局常务委员会</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日召开会议，研究部署防汛抗洪救灾工作。中共中央总书记习近平主持会议并发表重要讲话。</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指出，今年我国气候年景偏差，强降雨过程多、历时长，江河洪水发生早、发展快，一些地方反复遭受强降雨冲击，防汛抗洪形势严峻复杂。在以习近平同志为核心的党中央坚强领导下，各级党委和政府迅速行动、全力应对，国家防总、各有关部门和单位履职尽责、通力协作，解放军和武警部队、国家综合性消防救援队伍和各类专业救援力量闻令而动、冲锋在前，广大干部群众风雨同</w:t>
      </w:r>
      <w:r>
        <w:rPr>
          <w:rFonts w:ascii="仿宋" w:eastAsia="仿宋" w:hAnsi="仿宋" w:cs="仿宋" w:hint="eastAsia"/>
          <w:sz w:val="32"/>
          <w:szCs w:val="32"/>
        </w:rPr>
        <w:t>舟、众志成城，共同构筑起了守护家园的坚固防线，防汛抗洪救灾取得重要阶段性成果。</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当前我国正值“七下八上”防汛关键期，长江等流域防洪峰、防决堤、排内涝压力不减，黄河、淮河、海河、松辽流域有可能发生较重汛情，叠加台风进入活跃期，防汛形势更加严峻复杂。各有关地区、部门和单位要始终绷紧防汛抗洪这根弦，牢牢把握工作主动权，坚决打赢防汛抗洪救灾这场硬仗。</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会议指出，要始终把保障人民生命安全放在第一位，进一步完善监测手段，提高预警精准度，强化预警和应急响应</w:t>
      </w:r>
      <w:r>
        <w:rPr>
          <w:rFonts w:ascii="仿宋" w:eastAsia="仿宋" w:hAnsi="仿宋" w:cs="仿宋" w:hint="eastAsia"/>
          <w:sz w:val="32"/>
          <w:szCs w:val="32"/>
        </w:rPr>
        <w:lastRenderedPageBreak/>
        <w:t>联动，提高响应速度，突出防御重点，盯紧基层末梢，提前果断</w:t>
      </w:r>
      <w:r>
        <w:rPr>
          <w:rFonts w:ascii="仿宋" w:eastAsia="仿宋" w:hAnsi="仿宋" w:cs="仿宋" w:hint="eastAsia"/>
          <w:sz w:val="32"/>
          <w:szCs w:val="32"/>
        </w:rPr>
        <w:t>转移危险区群众，最大限度减少人员伤亡。要确保重要堤防水库和基础设施安全，落实防汛巡查防守制度，突出薄弱堤段、险工险段、病险水库的重点防守，加大查险排险力度，坚决避免大江大河堤防决口、大型和重点中型水库垮坝。要科学调度防洪工程，细化蓄滞洪区运用准备。要针对南水北调、西气东输、公路铁路等重要基础设施，以及城市地下空间、桥涵隧道等重点部位，进一步排查风险隐患，落实应急措施，保障安全运行。</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会议强调，要全力开展抢险救援救灾，加强统筹部署和超前预置。解放军、武警部队、消防、央企等各方力量，要时刻保持应急状态、听从统一</w:t>
      </w:r>
      <w:r>
        <w:rPr>
          <w:rFonts w:ascii="仿宋" w:eastAsia="仿宋" w:hAnsi="仿宋" w:cs="仿宋" w:hint="eastAsia"/>
          <w:sz w:val="32"/>
          <w:szCs w:val="32"/>
        </w:rPr>
        <w:t>调度，确保快速出动、高效救援。要及时下拨救灾资金、调运救灾物资，加快保险理赔，妥善安置受灾群众，做好群众就医、学生开学等需求保障。要抓紧抢修水利、电力、交通、通信等受损基础设施，组织带领受灾群众恢复生产、重建家园。要扎实做好农业防灾减灾工作，最大程度减少农业损失，保障国家粮食安全。要关心帮助受灾困难群众，防止因灾致贫返贫。要加强应急保障能力建设，提高城市防洪排涝能力，补齐病险水库、中小河流堤防、蓄滞洪区等防洪工程和农田排涝短板，用好自然灾害综合风险普查成果，强化基层应急基础和力量，不断提高全社会综合减灾能力</w:t>
      </w:r>
      <w:r>
        <w:rPr>
          <w:rFonts w:ascii="仿宋" w:eastAsia="仿宋" w:hAnsi="仿宋" w:cs="仿宋" w:hint="eastAsia"/>
          <w:sz w:val="32"/>
          <w:szCs w:val="32"/>
        </w:rPr>
        <w:t>。</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会议要求，各级党委和政府要认真贯彻落实党中央决策</w:t>
      </w:r>
      <w:r>
        <w:rPr>
          <w:rFonts w:ascii="仿宋" w:eastAsia="仿宋" w:hAnsi="仿宋" w:cs="仿宋" w:hint="eastAsia"/>
          <w:sz w:val="32"/>
          <w:szCs w:val="32"/>
        </w:rPr>
        <w:lastRenderedPageBreak/>
        <w:t>部署，切实担负起促一方发展、保一方平安的政治责任，国家防总要强化统筹协调，各级领导干部要靠前指挥，各有关方面要密切配合，凝聚合力。基层党组织和广大党员干部要充分发挥战斗堡垒和先锋模范作用，在防汛抗洪救灾一线奋勇争先、挺膺担当，全力保障人民群众生命财产安全。</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会议还研究了其他事项。</w:t>
      </w:r>
    </w:p>
    <w:p w:rsidR="007B0AC7" w:rsidRDefault="007B0AC7">
      <w:pPr>
        <w:spacing w:line="600" w:lineRule="exact"/>
        <w:ind w:firstLineChars="200" w:firstLine="640"/>
        <w:jc w:val="left"/>
        <w:rPr>
          <w:rFonts w:ascii="仿宋" w:eastAsia="仿宋" w:hAnsi="仿宋" w:cs="仿宋"/>
          <w:sz w:val="32"/>
          <w:szCs w:val="32"/>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bookmarkStart w:id="7" w:name="OLE_LINK2"/>
      <w:r>
        <w:rPr>
          <w:rFonts w:ascii="黑体" w:eastAsia="黑体" w:hAnsi="黑体" w:cs="黑体" w:hint="eastAsia"/>
          <w:sz w:val="36"/>
          <w:szCs w:val="36"/>
          <w:lang w:bidi="ar"/>
        </w:rPr>
        <w:lastRenderedPageBreak/>
        <w:t>习近平对退役军人工作作出重要指示强调</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br/>
      </w:r>
      <w:r>
        <w:rPr>
          <w:rFonts w:ascii="黑体" w:eastAsia="黑体" w:hAnsi="黑体" w:cs="黑体" w:hint="eastAsia"/>
          <w:sz w:val="36"/>
          <w:szCs w:val="36"/>
          <w:lang w:bidi="ar"/>
        </w:rPr>
        <w:t>切实把退役军人接收安置好服务保障好教育管理好</w:t>
      </w:r>
      <w:r>
        <w:rPr>
          <w:rFonts w:ascii="黑体" w:eastAsia="黑体" w:hAnsi="黑体" w:cs="黑体" w:hint="eastAsia"/>
          <w:sz w:val="36"/>
          <w:szCs w:val="36"/>
          <w:lang w:bidi="ar"/>
        </w:rPr>
        <w:br/>
      </w:r>
      <w:r>
        <w:rPr>
          <w:rFonts w:ascii="黑体" w:eastAsia="黑体" w:hAnsi="黑体" w:cs="黑体" w:hint="eastAsia"/>
          <w:sz w:val="36"/>
          <w:szCs w:val="36"/>
          <w:lang w:bidi="ar"/>
        </w:rPr>
        <w:t>作用发挥好权益维护好</w:t>
      </w:r>
    </w:p>
    <w:p w:rsidR="007B0AC7" w:rsidRDefault="00E230E7">
      <w:pPr>
        <w:spacing w:line="600" w:lineRule="exact"/>
        <w:jc w:val="center"/>
        <w:rPr>
          <w:rFonts w:ascii="宋体" w:hAnsi="宋体"/>
          <w:color w:val="021EAA"/>
          <w:spacing w:val="8"/>
          <w:sz w:val="32"/>
          <w:szCs w:val="32"/>
          <w:shd w:val="clear" w:color="auto" w:fill="FFFFFF"/>
          <w:lang w:bidi="ar"/>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2024-07-29</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全国退役军人工作会议</w:t>
      </w:r>
      <w:r>
        <w:rPr>
          <w:rFonts w:ascii="仿宋" w:eastAsia="仿宋" w:hAnsi="仿宋" w:cs="仿宋" w:hint="eastAsia"/>
          <w:sz w:val="32"/>
          <w:szCs w:val="32"/>
        </w:rPr>
        <w:t>29</w:t>
      </w:r>
      <w:r>
        <w:rPr>
          <w:rFonts w:ascii="仿宋" w:eastAsia="仿宋" w:hAnsi="仿宋" w:cs="仿宋" w:hint="eastAsia"/>
          <w:sz w:val="32"/>
          <w:szCs w:val="32"/>
        </w:rPr>
        <w:t>日在北京召开。中共中央总书记、国家主席、中央军委主席习近平对退役军人工作作出重要指示，并向受到表彰的模范单位和个人表示热烈祝贺，向从事退役军人工作的同志们表示诚挚问候。</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退役军人是党和国家的宝贵财富，是推进中国式现代化的重要力量，退役军人工作事关改革发展稳定和强军兴军事业。新时代新征程，退役军人工作要有新担当新作为。要坚持以新时代中国特色社会主义思想为指导，全面贯彻党的二十大和二十届三中全会精神，贯彻落实为</w:t>
      </w:r>
      <w:r>
        <w:rPr>
          <w:rFonts w:ascii="仿宋" w:eastAsia="仿宋" w:hAnsi="仿宋" w:cs="仿宋" w:hint="eastAsia"/>
          <w:sz w:val="32"/>
          <w:szCs w:val="32"/>
        </w:rPr>
        <w:t>经济社会发展服务、为国防和军队建设服务的方针，着眼推进中国式现代化所需、退役军人所盼，进一步全面深化改革，持续完善组织管理体系、工作运行体系、政策制度体系，切实把退役军人接收安置好、服务保障好、教育管理好、作用发挥好、权益维护好，让军人成为全社会尊崇的职业、让退役军人成为全社会尊重的人。希望广大退役军人永葆革命军人本色，坚定信念，爱国奉献，奋发有为，为以中国式现代化全面推进强国建设、民族复兴伟业作出新的更大贡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国务委员谌贻琴在会上传达了习近平重要指示并讲话。</w:t>
      </w:r>
      <w:r>
        <w:rPr>
          <w:rFonts w:ascii="仿宋" w:eastAsia="仿宋" w:hAnsi="仿宋" w:cs="仿宋" w:hint="eastAsia"/>
          <w:sz w:val="32"/>
          <w:szCs w:val="32"/>
        </w:rPr>
        <w:lastRenderedPageBreak/>
        <w:t>她表示，习近平总书记重要指示充分体现了对退役军</w:t>
      </w:r>
      <w:r>
        <w:rPr>
          <w:rFonts w:ascii="仿宋" w:eastAsia="仿宋" w:hAnsi="仿宋" w:cs="仿宋" w:hint="eastAsia"/>
          <w:sz w:val="32"/>
          <w:szCs w:val="32"/>
        </w:rPr>
        <w:t>人工作的高度重视和对广大退役军人的亲切关怀。要认真落实习近平总书记重要指示，聚焦中国式现代化建设，进一步全面深化改革，在服务强国强军、提高服务保障水平、防范化解风险上展现新担当新作为，引领广大退役军人踊跃投身现代化建设实践，不断开创退役军人工作高质量发展新局面。</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会议表彰了</w:t>
      </w:r>
      <w:r>
        <w:rPr>
          <w:rFonts w:ascii="仿宋" w:eastAsia="仿宋" w:hAnsi="仿宋" w:cs="仿宋" w:hint="eastAsia"/>
          <w:sz w:val="32"/>
          <w:szCs w:val="32"/>
        </w:rPr>
        <w:t>397</w:t>
      </w:r>
      <w:r>
        <w:rPr>
          <w:rFonts w:ascii="仿宋" w:eastAsia="仿宋" w:hAnsi="仿宋" w:cs="仿宋" w:hint="eastAsia"/>
          <w:sz w:val="32"/>
          <w:szCs w:val="32"/>
        </w:rPr>
        <w:t>名全国模范退役军人和</w:t>
      </w:r>
      <w:r>
        <w:rPr>
          <w:rFonts w:ascii="仿宋" w:eastAsia="仿宋" w:hAnsi="仿宋" w:cs="仿宋" w:hint="eastAsia"/>
          <w:sz w:val="32"/>
          <w:szCs w:val="32"/>
        </w:rPr>
        <w:t>100</w:t>
      </w:r>
      <w:r>
        <w:rPr>
          <w:rFonts w:ascii="仿宋" w:eastAsia="仿宋" w:hAnsi="仿宋" w:cs="仿宋" w:hint="eastAsia"/>
          <w:sz w:val="32"/>
          <w:szCs w:val="32"/>
        </w:rPr>
        <w:t>个全国退役军人工作模范单位、</w:t>
      </w:r>
      <w:r>
        <w:rPr>
          <w:rFonts w:ascii="仿宋" w:eastAsia="仿宋" w:hAnsi="仿宋" w:cs="仿宋" w:hint="eastAsia"/>
          <w:sz w:val="32"/>
          <w:szCs w:val="32"/>
        </w:rPr>
        <w:t>80</w:t>
      </w:r>
      <w:r>
        <w:rPr>
          <w:rFonts w:ascii="仿宋" w:eastAsia="仿宋" w:hAnsi="仿宋" w:cs="仿宋" w:hint="eastAsia"/>
          <w:sz w:val="32"/>
          <w:szCs w:val="32"/>
        </w:rPr>
        <w:t>名模范个人。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中央军委委员苗华出席会议。</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sectPr w:rsidR="007B0AC7">
          <w:pgSz w:w="11906" w:h="16838"/>
          <w:pgMar w:top="1440" w:right="1800" w:bottom="1440" w:left="1800" w:header="851" w:footer="992" w:gutter="0"/>
          <w:cols w:space="425"/>
          <w:docGrid w:type="lines" w:linePitch="312"/>
        </w:sectPr>
      </w:pPr>
    </w:p>
    <w:bookmarkEnd w:id="7"/>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中共中央政治局召开会议</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中共中央总书记习近平主持会议</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07</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30</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中共中央政治局</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日召开会议，分析研究当前经济形势，部署下半年经济工作，审议《整治形式主义为基层减负若干规定》。中共中央总书记习近平主持会议。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认为，今年以来，在以习近平同志为核心的党中央坚强领导下，各地区各部门迎难而上、积极作为，深化改革开放，加强宏观调控，有效应对风险挑战，经济运行总体平稳、稳中有进，延续回升向好态势，新动能新优势加快培育，高质量发展扎实推进，社会大局保持稳定。</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指出，当前外部环境变化带来的不利影响增多，国内有效需求不足，经济运行出现分化，重点领域风险隐患仍然较多，新旧动能转换存在阵痛。这些是发展中、转型中的问题，我们既要增强风险意识和底线思维，积极主动应对，又要保持战略定力，坚定发展信心，唱响中国经济光明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下半年改革发展稳定任务很重，要全面贯彻落实党的二十大和二十届二中、三中全会精神，坚持稳中求进工作总基调，完整、准确、全面贯彻新发展理念，加快构建新发展格局，因地制宜发展新质生产力，着力推动高质量发展，围绕推进中国式现代化进一步全面深化改革，加大</w:t>
      </w:r>
      <w:r>
        <w:rPr>
          <w:rFonts w:ascii="仿宋" w:eastAsia="仿宋" w:hAnsi="仿宋" w:cs="仿宋" w:hint="eastAsia"/>
          <w:sz w:val="32"/>
          <w:szCs w:val="32"/>
        </w:rPr>
        <w:t>宏观调控力度，深化创新驱动发展，深入挖掘内需潜力，不断</w:t>
      </w:r>
      <w:r>
        <w:rPr>
          <w:rFonts w:ascii="仿宋" w:eastAsia="仿宋" w:hAnsi="仿宋" w:cs="仿宋" w:hint="eastAsia"/>
          <w:sz w:val="32"/>
          <w:szCs w:val="32"/>
        </w:rPr>
        <w:lastRenderedPageBreak/>
        <w:t>增强新动能新优势，增强经营主体活力，稳定市场预期，增强社会信心，增强经济持续回升向好态势，切实保障和改善民生，保持社会稳定，坚定不移完成全年经济社会发展目标任务。</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要以改革为动力促进稳增长、调结构、防风险，充分发挥经济体制改革的牵引作用，及时推出一批条件成熟、可感可及的改革举措。要坚持和落实“两个毫不动摇”，促进各种所有制经济优势互补、共同发展，完善产权保护、市场准入、破产退出等市场经济基础制度，防止和纠正一些地方利用行政、刑事手段干预经济纠纷</w:t>
      </w:r>
      <w:r>
        <w:rPr>
          <w:rFonts w:ascii="仿宋" w:eastAsia="仿宋" w:hAnsi="仿宋" w:cs="仿宋" w:hint="eastAsia"/>
          <w:sz w:val="32"/>
          <w:szCs w:val="32"/>
        </w:rPr>
        <w:t>。要弘扬企业家精神，在改革创新和公平竞争中加快建设更多世界一流企业。</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指出，宏观政策要持续用力、更加给力。要加强逆周期调节，实施好积极的财政政策和稳健的货币政策，加快全面落实已确定的政策举措，及早储备并适时推出一批增量政策举措。要加快专项债发行使用进度，用好超长期特别国债，支持国家重大战略和重点领域安全能力建设，更大力度推动大规模设备更新和大宗耐用消费品以旧换新。要优化财政支出结构，兜牢“三保”底线。要综合运用多种货币政策工具，加大金融对实体经济的支持力度，促进社会综合融资成本稳中有降。要保持人民币汇率</w:t>
      </w:r>
      <w:r>
        <w:rPr>
          <w:rFonts w:ascii="仿宋" w:eastAsia="仿宋" w:hAnsi="仿宋" w:cs="仿宋" w:hint="eastAsia"/>
          <w:sz w:val="32"/>
          <w:szCs w:val="32"/>
        </w:rPr>
        <w:t>在合理均衡水平上的基本稳定。要切实增强宏观政策取向一致性，形成各方面共同推动高质量发展的强大合力。要继续发挥好经济大省挑大梁作用。</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会议强调，要以提振消费为重点扩大国内需求，经济政策的着力点要更多转向惠民生、促消费，要多渠道增加居民收入，增强中低收入群体的消费能力和意愿，把服务消费作为消费扩容升级的重要抓手，支持文旅、养老、育幼、家政等消费。要进一步调动民间投资积极性，扩大有效投资。</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会议指出，要培育壮大新兴产业和未来产业。要大力推进高水平科技自立自强，加强关键核心技术攻关，推动传统产业转型升级。要有力有效</w:t>
      </w:r>
      <w:r>
        <w:rPr>
          <w:rFonts w:ascii="仿宋" w:eastAsia="仿宋" w:hAnsi="仿宋" w:cs="仿宋" w:hint="eastAsia"/>
          <w:sz w:val="32"/>
          <w:szCs w:val="32"/>
        </w:rPr>
        <w:t>支持发展瞪羚企业、独角兽企业。要强化行业自律，防止“内卷式”恶性竞争。强化市场优胜劣汰机制，畅通落后低效产能退出渠道。</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指出，要推进高水平对外开放，进一步营造市场化、法治化、国际化一流营商环境，稳步扩大制度型开放，落实制造业领域外资准入限制措施“清零”要求，推出新一轮服务业扩大开放试点举措，促进利用外资企稳回升。要积极培育外贸发展新动能，拓展中间品贸易、绿色贸易。要扎实推进高质量共建“一带一路”。</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会议强调，要持续防范化解重点领域风险。要落实好促进房地产市场平稳健康发展的新政策，坚持消化存量和优化增量相</w:t>
      </w:r>
      <w:r>
        <w:rPr>
          <w:rFonts w:ascii="仿宋" w:eastAsia="仿宋" w:hAnsi="仿宋" w:cs="仿宋" w:hint="eastAsia"/>
          <w:sz w:val="32"/>
          <w:szCs w:val="32"/>
        </w:rPr>
        <w:t>结合，积极支持收购存量商品房用作保障性住房，进一步做好保交房工作，加快构建房地产发展新模式。要完善和落实地方一揽子化债方案，创造条件加快化解地方融资平台债务风险。要统筹防风险、强监管、促发展，提振投资者信心，提升资本市场内在稳定性。</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会议指出，要扎实推进乡村全面振兴，巩固拓展脱贫攻坚成果，确保农村人口不发生规模性返贫致贫。要加强耕地保护和质量提升，抓好农业生产，努力夺取全年粮食丰收。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会议强调，要加大保障和改善民生力度。要强化就业优先政策，做好高校毕业生等重点群体就业。要加强低收入人口救助帮扶，织密扎牢社会</w:t>
      </w:r>
      <w:r>
        <w:rPr>
          <w:rFonts w:ascii="仿宋" w:eastAsia="仿宋" w:hAnsi="仿宋" w:cs="仿宋" w:hint="eastAsia"/>
          <w:sz w:val="32"/>
          <w:szCs w:val="32"/>
        </w:rPr>
        <w:t>保障网。要全力做好防汛抗洪救灾工作，做好迎峰度夏期间能源电力供应，抓好安全生产，认真解决食品安全、社会治安等问题。要深入打好污染防治攻坚战，扎实推进碳达峰碳中和。要做好“十五五”规划前期研究谋划工作。</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指出，形式主义、官僚主义是顽瘴痼疾，必须下大力气坚决纠治。基层是贯彻落实党中央决策部署的“最后一公里”，不能被形式主义、官僚主义束缚手脚。中央书记处要持之以恒抓住不放，中央层面整治形式主义为基层减负专项工作机制要定期督促检查，中央和国家机关各部门、各省级党委和政府在安排部署工作时要实事求是，省以下各级党委</w:t>
      </w:r>
      <w:r>
        <w:rPr>
          <w:rFonts w:ascii="仿宋" w:eastAsia="仿宋" w:hAnsi="仿宋" w:cs="仿宋" w:hint="eastAsia"/>
          <w:sz w:val="32"/>
          <w:szCs w:val="32"/>
        </w:rPr>
        <w:t>要履行好主体责任，各级纪检监察机关要强化监督执行。</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要强化制度建设与执行，统筹为基层减负和赋能，进一步严格落实中央八项规定及其实施细则精神，持续精文简会，统筹规范督查检查考核，切实解决过频过繁问题，严格规范从基层借调干部，加强政务移动互联网应用程序规范化管理，整治“指尖上的形式主义”，进一步理顺基层权责，推动资源、服务、管理向基层下沉，精简创建示范</w:t>
      </w:r>
      <w:r>
        <w:rPr>
          <w:rFonts w:ascii="仿宋" w:eastAsia="仿宋" w:hAnsi="仿宋" w:cs="仿宋" w:hint="eastAsia"/>
          <w:sz w:val="32"/>
          <w:szCs w:val="32"/>
        </w:rPr>
        <w:lastRenderedPageBreak/>
        <w:t>和达标活动，注重创建示范实效。对党员干部特别是基层群众反映强烈的突出问题，要发现一个整治一个；对具有一定典型性、普遍性的问题，要集中力量开展专项整治和清</w:t>
      </w:r>
      <w:r>
        <w:rPr>
          <w:rFonts w:ascii="仿宋" w:eastAsia="仿宋" w:hAnsi="仿宋" w:cs="仿宋" w:hint="eastAsia"/>
          <w:sz w:val="32"/>
          <w:szCs w:val="32"/>
        </w:rPr>
        <w:t>理，切实把基层从形式主义、官僚主义的束缚中解脱出来，引导广大党员、干部树立正确政绩观，激励担当作为，有更多精力抓落实。</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就当前经济形势和下半年经济工作</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中共中央召开党外人士座谈会</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习近平主持并发表重要讲话</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07</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30</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中共中央在中南海召开党外人士座谈会，就当前经济形势和下半年经济工作听取各民主党派中央、全国工商联负责人和无党派人士代表的意见和建议。中共中央总书记习近平主持座谈会并发表重要讲话强调，做好下半年经济工作，要全面贯彻落实中共二十大和二十届二中、三中全会精神，坚持稳中求进工作总基调，完整、准确、全面贯彻新发展理念，加快构建新发展格局，因地制宜发展新质生产力，着力推动高质量发展，围绕推进中国式现代化进一步全面深化改革，加大宏观调控力度，深化创新驱动发展，深入挖掘内需潜力，不断增强新动能新优势，增强经营主</w:t>
      </w:r>
      <w:r>
        <w:rPr>
          <w:rFonts w:ascii="仿宋" w:eastAsia="仿宋" w:hAnsi="仿宋" w:cs="仿宋" w:hint="eastAsia"/>
          <w:sz w:val="32"/>
          <w:szCs w:val="32"/>
        </w:rPr>
        <w:t>体活力，稳定市场预期，增强社会信心，增强经济持续回升向好态势，切实保障和改善民生，保持社会稳定，坚定不移实现全年经济社会发展目标。</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中共中央政治局常委李强、王沪宁、蔡奇、丁薛祥出席座谈会。李强受中共中央委托通报了上半年经济工作有关情况，介绍了关于下半年经济工作的有关考虑。</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座谈会上，民革中央主席郑建邦、民盟中央主席丁仲礼、民建中央主席郝明金、民进中央主席蔡达峰、农工党中央主席何维、致公党中央主席蒋作君、九三学社中央主席武维华、台盟中央主席苏辉、全国工商联主席高云龙、无党派人士代</w:t>
      </w:r>
      <w:r>
        <w:rPr>
          <w:rFonts w:ascii="仿宋" w:eastAsia="仿宋" w:hAnsi="仿宋" w:cs="仿宋" w:hint="eastAsia"/>
          <w:sz w:val="32"/>
          <w:szCs w:val="32"/>
        </w:rPr>
        <w:lastRenderedPageBreak/>
        <w:t>表欧阳昌琼先后发言。他们完全赞</w:t>
      </w:r>
      <w:r>
        <w:rPr>
          <w:rFonts w:ascii="仿宋" w:eastAsia="仿宋" w:hAnsi="仿宋" w:cs="仿宋" w:hint="eastAsia"/>
          <w:sz w:val="32"/>
          <w:szCs w:val="32"/>
        </w:rPr>
        <w:t>同中共中央对当前经济形势的分析判断和下半年经济工作的谋划考虑，并就进一步全面深化改革、推进高水平对外开放、夯实新质生产力的产业和技术根基、深化科技体制改革、推进自然资源管理改革、统筹规划生物制造产业发展、支持大陆台资电子信息产业转型升级、稳岗和扩大年轻人就业、加大促消费政策力度、助力企业和房地产业健康发展、进一步提振民营经济发展信心等提出意见和建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在认真听取大家发言后，习近平发表了重要讲话。他表示，今年上半年，在中共中央坚强领导下，面对复杂多变的国内外形势，我们顶住压力、积极作为，加强宏观调控，深化改革</w:t>
      </w:r>
      <w:r>
        <w:rPr>
          <w:rFonts w:ascii="仿宋" w:eastAsia="仿宋" w:hAnsi="仿宋" w:cs="仿宋" w:hint="eastAsia"/>
          <w:sz w:val="32"/>
          <w:szCs w:val="32"/>
        </w:rPr>
        <w:t>开放，有效应对风险挑战，经济延续了回升向好态势，高质量发展又迈出新的步伐。</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当前我国经济发展遇到一些困难和问题，是发展中、转型中的问题，经过努力是完全可以克服的。我们要坚定发展信心，保持战略定力，积极主动应对问题和挑战，用实实在在的高质量发展成效唱响中国经济光明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上半年，各民主党派中央和无党派人士紧紧围绕党和国家中心工作，聚焦因地制宜发展新质生产力、畅通国内大循环、提升国家创新体系整体效能、推进人工智能与经济社会融合发展、缓解地方财政困难等建言献策，持续开展长江生态环境保护民主监督，为中共中央科学决策提供了重要参考。他代表中共中央向大家表示衷心感谢。</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习近平对各民主党派、全国工商联和无党派人士提出</w:t>
      </w:r>
      <w:r>
        <w:rPr>
          <w:rFonts w:ascii="仿宋" w:eastAsia="仿宋" w:hAnsi="仿宋" w:cs="仿宋" w:hint="eastAsia"/>
          <w:sz w:val="32"/>
          <w:szCs w:val="32"/>
        </w:rPr>
        <w:t>3</w:t>
      </w:r>
      <w:r>
        <w:rPr>
          <w:rFonts w:ascii="仿宋" w:eastAsia="仿宋" w:hAnsi="仿宋" w:cs="仿宋" w:hint="eastAsia"/>
          <w:sz w:val="32"/>
          <w:szCs w:val="32"/>
        </w:rPr>
        <w:t>点希望。一是深入学习贯彻中共二十届三中全会精神，引导广大成员和所联系群众深刻把握进一步全面深化改革的重大意义、重大原则和重大举措，把中共中央决策部署转化为社会</w:t>
      </w:r>
      <w:r>
        <w:rPr>
          <w:rFonts w:ascii="仿宋" w:eastAsia="仿宋" w:hAnsi="仿宋" w:cs="仿宋" w:hint="eastAsia"/>
          <w:sz w:val="32"/>
          <w:szCs w:val="32"/>
        </w:rPr>
        <w:t>各界的共同意志和自觉行动。二是持续巩固统一战线的共同思想政治基础，切实把思想认识统一到中共中央关于经济形势的分析判断上来，正确看待形势和改革发展中的问题，合力战胜前进中的各种风险挑战。三是继续为实现经济社会发展目标献计出力，围绕落实中共二十届三中全会提出的重大改革举措、经济社会发展中的重大问题以及“十五五”规划前期研究谋划工作等，深入开展调研，为中共中央科学决策提供参考。</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石泰峰、刘国中、何立峰、张国清、吴政隆，中共中央、国务院有关部门负责人出席座谈会。</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出席座谈会的党外人士还有邵鸿、何报翔、王光谦、秦博勇</w:t>
      </w:r>
      <w:r>
        <w:rPr>
          <w:rFonts w:ascii="仿宋" w:eastAsia="仿宋" w:hAnsi="仿宋" w:cs="仿宋" w:hint="eastAsia"/>
          <w:sz w:val="32"/>
          <w:szCs w:val="32"/>
        </w:rPr>
        <w:t>、朱永新、杨震和张恩迪、江利平、安立佳、李林等。</w:t>
      </w: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习近平主持二十届中共中央政治局第十六次集体学习</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07</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31</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中共中央政治局</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下午就推进现代边海空防建设进行第十六次集体学习。中共中央总书记习近平在主持学习时发表重要讲话强调，推进现代边海空防建设，是国防和军队现代化的内在要求，是以高水平安全保障高质量发展的应有之义，对以中国式现代化全面推进强国建设、民族复兴伟业具有重要意义。要坚持以新时代中国特色社会主义思想为指导，立足国家安全战略和</w:t>
      </w:r>
      <w:r>
        <w:rPr>
          <w:rFonts w:ascii="仿宋" w:eastAsia="仿宋" w:hAnsi="仿宋" w:cs="仿宋" w:hint="eastAsia"/>
          <w:sz w:val="32"/>
          <w:szCs w:val="32"/>
        </w:rPr>
        <w:t>军事战略全局，统筹国内国际两个大局，把握边海空防新情况新特点新要求，强化使命担当，创新思路举措，狠抓工作落实，努力建设强大稳固的现代边海空防。</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这次中央政治局集体学习在八一建军节前夕举行。习近平代表党中央和中央军委，向全体人民解放军指战员、武警部队官兵、军队文职人员、民兵预备役人员致以节日的祝贺！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中央军委联合参谋部黄继忠同志就推进现代边海空防建设问题进行讲解，提出工作建议。中央政治局的同志认真听取了讲解，并进行了讨论。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习近平在听取讲解和讨论后发表了重要讲话。他指出，边海空防是国家主权的重要标志、国家安全</w:t>
      </w:r>
      <w:r>
        <w:rPr>
          <w:rFonts w:ascii="仿宋" w:eastAsia="仿宋" w:hAnsi="仿宋" w:cs="仿宋" w:hint="eastAsia"/>
          <w:sz w:val="32"/>
          <w:szCs w:val="32"/>
        </w:rPr>
        <w:t>的重要门户、国家发展的重要保障，我们党历来高度重视。党的十八大以来，党中央坚持把边海空防建设摆在治国理政重要位置，加强党政军警民合力强边固防，领导实施边海空防领导管理体制、</w:t>
      </w:r>
      <w:r>
        <w:rPr>
          <w:rFonts w:ascii="仿宋" w:eastAsia="仿宋" w:hAnsi="仿宋" w:cs="仿宋" w:hint="eastAsia"/>
          <w:sz w:val="32"/>
          <w:szCs w:val="32"/>
        </w:rPr>
        <w:lastRenderedPageBreak/>
        <w:t>力量结构、政策制度等一系列重大改革，指挥开展边海空防一系列重大行动，有力捍卫了我国领土主权和海洋权益，维护了国家安全和发展战略主动。我国边海空防建设取得历史性成就，站在了新的起点上。</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习近平强调，当前，世界百年变局加速演进，我国边海空防内涵和外延发生深刻变化，影响因素更加错综复杂，边海空防建设面临新的机遇和挑战。要坚持系统观念，强化全局统</w:t>
      </w:r>
      <w:r>
        <w:rPr>
          <w:rFonts w:ascii="仿宋" w:eastAsia="仿宋" w:hAnsi="仿宋" w:cs="仿宋" w:hint="eastAsia"/>
          <w:sz w:val="32"/>
          <w:szCs w:val="32"/>
        </w:rPr>
        <w:t>筹，提高卫国戍边整体能力。要协调推进边海空防建设和沿边沿海地区经济社会发展，加强基础设施互联互通和共建共用，打造既能有效维护安全又能有力支撑发展的边海空防建设格局。要强化科技赋能，加强边海空防新型手段和条件建设，构建边海空防立体智能管控体系。要增进同有关国家睦邻友好和务实合作，为边海空防建设营造良好周边环境。</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要认真贯彻党的二十届三中全会精神，深化边海空防重大问题研究，巩固提升已有改革成果，抓好既定改革任务落实，加强后续改革筹划，推动边海空防建设创新发展。要坚持边运行、边改革、边完善，优化边海防</w:t>
      </w:r>
      <w:r>
        <w:rPr>
          <w:rFonts w:ascii="仿宋" w:eastAsia="仿宋" w:hAnsi="仿宋" w:cs="仿宋" w:hint="eastAsia"/>
          <w:sz w:val="32"/>
          <w:szCs w:val="32"/>
        </w:rPr>
        <w:t>领导管理体制，完善跨军地协调机制，加强相关法制建设，确保边海防各项工作规范有序、顺畅高效。要做好国家空中交通管理工作，促进低空经济健康发展。要优化人民防空建设模式，构建现代人民防空体系。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习近平强调，边海空防涉及军地多个部门、多个层级，要加强党中央集中统一领导，发挥党政军警民合力强边固防</w:t>
      </w:r>
      <w:r>
        <w:rPr>
          <w:rFonts w:ascii="仿宋" w:eastAsia="仿宋" w:hAnsi="仿宋" w:cs="仿宋" w:hint="eastAsia"/>
          <w:sz w:val="32"/>
          <w:szCs w:val="32"/>
        </w:rPr>
        <w:lastRenderedPageBreak/>
        <w:t>优势，加强边海空防建设军地规划衔接、任务对接、资源统筹，加强军警民联防指挥和行动协同，形成一盘棋，拧成一股绳。军队要积极主动同地方搞好沟通协调，中央和国家机关有关部门、地方党委和政府要强化国防意识，认真履职尽责，不折不扣落实</w:t>
      </w:r>
      <w:r>
        <w:rPr>
          <w:rFonts w:ascii="仿宋" w:eastAsia="仿宋" w:hAnsi="仿宋" w:cs="仿宋" w:hint="eastAsia"/>
          <w:sz w:val="32"/>
          <w:szCs w:val="32"/>
        </w:rPr>
        <w:t>好建设和巩固国防的各项任务。</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jc w:val="center"/>
        <w:rPr>
          <w:rFonts w:ascii="黑体" w:eastAsia="黑体" w:hAnsi="黑体" w:cs="黑体"/>
          <w:sz w:val="36"/>
          <w:szCs w:val="36"/>
          <w:lang w:bidi="ar"/>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习近平就中央和国家机关学习贯彻党的二十届三中全会精神</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推动机关党建高质量发展作出重要指示</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07</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31</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总书记、国家主席、中央军委主席习近平近日就中央和国家机关学习贯彻党的二十届三中全会精神、推动机关党建高质量发展作出重要指示强调，学习好贯彻好党的二十届三中全会精神是当前和今后一个时期全党全国的一项重大政治任务，中央和国家机关是贯彻落实党中央决策部署的“最初一公里”，要在学习宣传贯彻全会精神上当好排头兵。</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新时代新征程上，要坚持和加强党的全面领导和党中央集中统一领导，深刻领会和把握进一步全面深化改革的主题、重大原则、重大举措、根本保证，在进一步全面深化改革、推进中国式现代化上走在前、作示范</w:t>
      </w:r>
      <w:r>
        <w:rPr>
          <w:rFonts w:ascii="仿宋" w:eastAsia="仿宋" w:hAnsi="仿宋" w:cs="仿宋" w:hint="eastAsia"/>
          <w:sz w:val="32"/>
          <w:szCs w:val="32"/>
        </w:rPr>
        <w:t>。要深入贯彻党中央关于党的建设的重要思想、关于党的自我革命的重要思想，总结运用好贯彻落实中央和国家机关党的建设工作会议精神的实践经验，深化党的建设制度改革，带头做到“两个维护”，带头深化理论武装，带头夯实基层基础，带头正风肃纪反腐，全面提高机关党建质量，走好第一方阵，当好“三个表率”，建设模范机关。中央和国家机关工委要更好履职尽责，守正创新、狠抓落实，在以高质量党建促进高质量发展中展现新担当新作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中央和国家机关学习贯彻党的二十届三中全会精神、推</w:t>
      </w:r>
      <w:r>
        <w:rPr>
          <w:rFonts w:ascii="仿宋" w:eastAsia="仿宋" w:hAnsi="仿宋" w:cs="仿宋" w:hint="eastAsia"/>
          <w:sz w:val="32"/>
          <w:szCs w:val="32"/>
        </w:rPr>
        <w:lastRenderedPageBreak/>
        <w:t>动机关党建高质量发展座谈会</w:t>
      </w:r>
      <w:r>
        <w:rPr>
          <w:rFonts w:ascii="仿宋" w:eastAsia="仿宋" w:hAnsi="仿宋" w:cs="仿宋" w:hint="eastAsia"/>
          <w:sz w:val="32"/>
          <w:szCs w:val="32"/>
        </w:rPr>
        <w:t>31</w:t>
      </w:r>
      <w:r>
        <w:rPr>
          <w:rFonts w:ascii="仿宋" w:eastAsia="仿宋" w:hAnsi="仿宋" w:cs="仿宋" w:hint="eastAsia"/>
          <w:sz w:val="32"/>
          <w:szCs w:val="32"/>
        </w:rPr>
        <w:t>日在京召开。中共中央政治局常委、中央和国家机关工委书记蔡奇出席会议，传达习近平重要指示并讲话。</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蔡奇指出，中央和国家机关要提高政治站位，一体学习贯彻好党的二十届三中全会精神和习近平总书记重要指示精神，深刻认识三中全会的重大意义，深刻领会习近平总书记关于全面深化改革的一系列新思想、新观点、新论断，深刻把握三中全会《决定》的丰富内涵，切实把思想和行动统一到党中央决策部署上来。要践行使命任务，把牢政治方向，强化主体责任，狠抓改革落实，坚</w:t>
      </w:r>
      <w:r>
        <w:rPr>
          <w:rFonts w:ascii="仿宋" w:eastAsia="仿宋" w:hAnsi="仿宋" w:cs="仿宋" w:hint="eastAsia"/>
          <w:sz w:val="32"/>
          <w:szCs w:val="32"/>
        </w:rPr>
        <w:t>持科学方法，充分调动各级党组织和党员、干部抓改革、促发展的积极性主动性创造性，以强烈的责任担当贯彻落实好三中全会精神。</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蔡奇充分肯定近年来各部门贯彻习近平总书记关于机关党建的重要讲话和重要指示批示精神的做法和成效，强调中央和国家机关各级党组织和广大党员、干部要强化政治忠诚、提高政治能力，深刻领悟“两个确立”的决定性意义，不断增强“四个意识”、坚定“四个自信”，走好践行“两个维护”第一方阵。要紧扣职责定位，深化理论武装，健全以学铸魂、以学增智、以学正风、以学促干长效机制，加强年轻干部教育引领；坚持补短板、强弱</w:t>
      </w:r>
      <w:r>
        <w:rPr>
          <w:rFonts w:ascii="仿宋" w:eastAsia="仿宋" w:hAnsi="仿宋" w:cs="仿宋" w:hint="eastAsia"/>
          <w:sz w:val="32"/>
          <w:szCs w:val="32"/>
        </w:rPr>
        <w:t>项与提质量、强功能并举，夯实基层基础；持续正风肃纪反腐，健全防治形式主义、官僚主义制度机制，建立经常性和集中性相结合的纪律教育机制；严格落实机关党建责任，进一步强化制度硬约束，</w:t>
      </w:r>
      <w:r>
        <w:rPr>
          <w:rFonts w:ascii="仿宋" w:eastAsia="仿宋" w:hAnsi="仿宋" w:cs="仿宋" w:hint="eastAsia"/>
          <w:sz w:val="32"/>
          <w:szCs w:val="32"/>
        </w:rPr>
        <w:lastRenderedPageBreak/>
        <w:t>以深化党的建设制度改革推动机关党建高质量发展，为进一步全面深化改革、推进中国式现代化提供坚强保证。</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中央纪委国家监委机关、中央对外联络部、全国总工会、国家发展改革委、科技部、国务院办公厅负责同志作交流发言。</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姜信治出席会议。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中央和国家机关有关部门党组（党委）书记，中央和国家机关各部门机关党委书记、常务副书记，中央和国家机关工委负责同</w:t>
      </w:r>
      <w:r>
        <w:rPr>
          <w:rFonts w:ascii="仿宋" w:eastAsia="仿宋" w:hAnsi="仿宋" w:cs="仿宋" w:hint="eastAsia"/>
          <w:sz w:val="32"/>
          <w:szCs w:val="32"/>
        </w:rPr>
        <w:t>志等参加会议。</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中共中央政治局召开会议</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审议《进一步推动西部大开发形成新格局的若干政策措施》</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中共中央总书记习近平主持会议</w:t>
      </w:r>
    </w:p>
    <w:p w:rsidR="007B0AC7" w:rsidRDefault="00E230E7">
      <w:pPr>
        <w:spacing w:line="600" w:lineRule="exact"/>
        <w:jc w:val="center"/>
        <w:rPr>
          <w:rFonts w:ascii="宋体" w:hAnsi="宋体"/>
          <w:color w:val="021EAA"/>
          <w:spacing w:val="8"/>
          <w:sz w:val="32"/>
          <w:szCs w:val="32"/>
          <w:shd w:val="clear" w:color="auto" w:fill="FFFFFF"/>
          <w:lang w:bidi="ar"/>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2024-08-20</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中共中央政治局</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日召开会议，审议《进一步推动西部大开发形成新格局的若干政策措施》。中共中央总书记习近平主持会议。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指出，西部大开发是党中央作出的重大战略决策，要深刻领会党中央战略意图，准确把握西部大开发在推进中国式现代化中的定位和使命，保持战略定力，一以贯之抓好贯彻落实，聚焦大保护、大开放、高质量发展，加快构建新发展格局，提升区域整体实力和可持续发展能力。</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要全面深化改革，进一步解放和发展社会生产力、激发和增强社会活力，走出一条符合地区实际的中国式现代化路子。要立足功能定位和产业基础，做强做大特色优势产业，着力提升科技创新能力，推动传统产业转型升级。要坚持高水平保护，深入推进美丽西部建设，统筹推进山水林田</w:t>
      </w:r>
      <w:r>
        <w:rPr>
          <w:rFonts w:ascii="仿宋" w:eastAsia="仿宋" w:hAnsi="仿宋" w:cs="仿宋" w:hint="eastAsia"/>
          <w:sz w:val="32"/>
          <w:szCs w:val="32"/>
        </w:rPr>
        <w:t>湖草沙一体化保护和系统治理，深入开展环境污染防治，推进绿色低碳发展。要持续提升发展内生动力，提升开放型经济水平。要加强重点领域安全保障能力建设，强化能源资源保障，推进清洁能源基地建设。要因地制宜推进新型城镇化建设，扎实推进乡村全面振兴，巩固拓展脱贫攻坚成果，确保农村人口不发生规模性返贫致贫。要坚持铸牢中华民族</w:t>
      </w:r>
      <w:r>
        <w:rPr>
          <w:rFonts w:ascii="仿宋" w:eastAsia="仿宋" w:hAnsi="仿宋" w:cs="仿宋" w:hint="eastAsia"/>
          <w:sz w:val="32"/>
          <w:szCs w:val="32"/>
        </w:rPr>
        <w:lastRenderedPageBreak/>
        <w:t>共同体意识，切实维护民族团结和边疆稳定。中央区域协调发展领导小组要加强统筹协调，细化任务，推进落实；有关部门要研究提出有针对性的政策举措，务求实效；西部地区各级党委和政府要切实扛起主体责任，奋发图强，形</w:t>
      </w:r>
      <w:r>
        <w:rPr>
          <w:rFonts w:ascii="仿宋" w:eastAsia="仿宋" w:hAnsi="仿宋" w:cs="仿宋" w:hint="eastAsia"/>
          <w:sz w:val="32"/>
          <w:szCs w:val="32"/>
        </w:rPr>
        <w:t>成工作合力。要步步为营、久久为功，扎实落实各项部署任务，奋力谱写西部大开发新篇章。</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会议还研究了其他事项。</w:t>
      </w: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习近平主持召开中央全面深化改革委员会第六次会议</w:t>
      </w:r>
    </w:p>
    <w:p w:rsidR="007B0AC7" w:rsidRDefault="00E230E7">
      <w:pPr>
        <w:spacing w:line="600" w:lineRule="exact"/>
        <w:jc w:val="center"/>
        <w:rPr>
          <w:rFonts w:ascii="宋体" w:hAnsi="宋体"/>
          <w:color w:val="021EAA"/>
          <w:spacing w:val="8"/>
          <w:sz w:val="32"/>
          <w:szCs w:val="32"/>
          <w:shd w:val="clear" w:color="auto" w:fill="FFFFFF"/>
          <w:lang w:bidi="ar"/>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2024-08-29</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中共中央总书记、国家主席、中央军委主席、中央全面深化改革委员会主任习近平</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日上午主持召开中央全面深化改革委员会第六次会议并发表重要讲话。他强调，进一步全面深化改革是在新时代以来全面深化改革基础上推进的，具备坚实基础和有利条件。要运用好已有的改革成果和</w:t>
      </w:r>
      <w:r>
        <w:rPr>
          <w:rFonts w:ascii="仿宋" w:eastAsia="仿宋" w:hAnsi="仿宋" w:cs="仿宋" w:hint="eastAsia"/>
          <w:sz w:val="32"/>
          <w:szCs w:val="32"/>
        </w:rPr>
        <w:t>重要经验，解放思想、实事求是、与时俱进、求真务实，充分调动各方面积极性，全力抓好改革任务的组织实施。</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中共中央政治局常委、中央全面深化改革委员会副主任李强、王沪宁、蔡奇出席会议。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会议审议通过了《中央和国家机关有关部门贯彻实施党的二十届三中全会〈决定〉重要改革举措分工方案》、《关于实施自由贸易试验区提升战略的意见》等文件。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会议强调，党的二十届三中全会对进一步全面深化改革作出全面部署，确定了</w:t>
      </w:r>
      <w:r>
        <w:rPr>
          <w:rFonts w:ascii="仿宋" w:eastAsia="仿宋" w:hAnsi="仿宋" w:cs="仿宋" w:hint="eastAsia"/>
          <w:sz w:val="32"/>
          <w:szCs w:val="32"/>
        </w:rPr>
        <w:t>300</w:t>
      </w:r>
      <w:r>
        <w:rPr>
          <w:rFonts w:ascii="仿宋" w:eastAsia="仿宋" w:hAnsi="仿宋" w:cs="仿宋" w:hint="eastAsia"/>
          <w:sz w:val="32"/>
          <w:szCs w:val="32"/>
        </w:rPr>
        <w:t>多项重大改革举措。要坚持党中央对改革的集中统一领导，严格执行请示报告制度。要把准改革的战略重点和优先方向，合理安</w:t>
      </w:r>
      <w:r>
        <w:rPr>
          <w:rFonts w:ascii="仿宋" w:eastAsia="仿宋" w:hAnsi="仿宋" w:cs="仿宋" w:hint="eastAsia"/>
          <w:sz w:val="32"/>
          <w:szCs w:val="32"/>
        </w:rPr>
        <w:t>排改革举措的先后顺序、节奏时机。要把改革同经济社会发展更加紧密结合起来，推动标志性改革举措加快落地。要加强改革系统集成，增强改革政策取向一致性，主动评估对经济社会发展的影响，形成改革和发展的合力。</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会议指出，要优化改革推进落实机制，加强重大问题统筹协调。各牵头单位和参与单位要敢于担当、真抓实干，加强重大改革的调研论证，制定改革组织实施方案。要加强改革督察、评估问效、巡视巡察等工作，以实绩实效和人民群众满意度检验改革。</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会议强调，党的十八大以来，党中央部署设立的</w:t>
      </w:r>
      <w:r>
        <w:rPr>
          <w:rFonts w:ascii="仿宋" w:eastAsia="仿宋" w:hAnsi="仿宋" w:cs="仿宋" w:hint="eastAsia"/>
          <w:sz w:val="32"/>
          <w:szCs w:val="32"/>
        </w:rPr>
        <w:t>22</w:t>
      </w:r>
      <w:r>
        <w:rPr>
          <w:rFonts w:ascii="仿宋" w:eastAsia="仿宋" w:hAnsi="仿宋" w:cs="仿宋" w:hint="eastAsia"/>
          <w:sz w:val="32"/>
          <w:szCs w:val="32"/>
        </w:rPr>
        <w:t>个自由贸易试验区，推出了一大批标志性、引领性</w:t>
      </w:r>
      <w:r>
        <w:rPr>
          <w:rFonts w:ascii="仿宋" w:eastAsia="仿宋" w:hAnsi="仿宋" w:cs="仿宋" w:hint="eastAsia"/>
          <w:sz w:val="32"/>
          <w:szCs w:val="32"/>
        </w:rPr>
        <w:t>制度创新成果，有效发挥了改革开放综合试验平台作用。贯彻落实党的二十届三中全会部署，实施自由贸易试验区提升战略，目的是在更广领域、更深层次开展探索，实现自由贸易试验区制度型开放水平、系统性改革成效、开放型经济质量全面提升。要坚持以高水平开放为引领，以制度创新为核心，鼓励先行先试，开展首创性、集成式探索，推动全产业链创新发展，增强对外贸易综合竞争力，促进投资自由化便利化，推动以贸易、投资、资金流动、交通运输、人员往来自由便利和数据安全有序流动为重点的政策体系更加完善。要统筹发展和安全，稳步扩大规则、规制、管理、</w:t>
      </w:r>
      <w:r>
        <w:rPr>
          <w:rFonts w:ascii="仿宋" w:eastAsia="仿宋" w:hAnsi="仿宋" w:cs="仿宋" w:hint="eastAsia"/>
          <w:sz w:val="32"/>
          <w:szCs w:val="32"/>
        </w:rPr>
        <w:t>标准等制度型开放，提升风险防控能力。</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中央全面深化改革委员会委员出席会议，中央和国家机关有关部门负责同志列席会议。</w:t>
      </w: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习近平作出重要指示强调</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坚持融入日常抓在经常</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把党纪学习教育成果持续转化为推动高质量发展的强大动力</w:t>
      </w:r>
    </w:p>
    <w:p w:rsidR="007B0AC7" w:rsidRDefault="00E230E7">
      <w:pPr>
        <w:spacing w:line="600" w:lineRule="exact"/>
        <w:jc w:val="center"/>
        <w:rPr>
          <w:rFonts w:ascii="宋体" w:hAnsi="宋体"/>
          <w:color w:val="021EAA"/>
          <w:spacing w:val="8"/>
          <w:sz w:val="32"/>
          <w:szCs w:val="32"/>
          <w:shd w:val="clear" w:color="auto" w:fill="FFFFFF"/>
          <w:lang w:bidi="ar"/>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2024-08-30</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总书记、国家主席、中央军委主席习近平近日作出重要指示强调，党纪学习教育取得积极成效，要巩固深化党纪学习教育成果，坚持融入日常、抓在经常，把党纪学习教育成果持续转化为推动高质量发展的强大动力。要善始善终抓好党纪学习教育任务落实，抓好党纪学习教育收尾工作。要常态化推进学纪知纪明纪守纪，建立经常性和集中性相结合的纪律教育机制，综合发挥党的纪律教育约束、保障激励作用。要着力铲除腐败滋生的土壤和条件，更加有效遏制增量、清除存量。要引导推动党员、干部在遵规守纪前提下，勤奋工作、放手干事、锐意进取、积极作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w:t>
      </w:r>
      <w:r>
        <w:rPr>
          <w:rFonts w:ascii="仿宋" w:eastAsia="仿宋" w:hAnsi="仿宋" w:cs="仿宋" w:hint="eastAsia"/>
          <w:sz w:val="32"/>
          <w:szCs w:val="32"/>
        </w:rPr>
        <w:t>央党的建设工作领导小组</w:t>
      </w:r>
      <w:r>
        <w:rPr>
          <w:rFonts w:ascii="仿宋" w:eastAsia="仿宋" w:hAnsi="仿宋" w:cs="仿宋" w:hint="eastAsia"/>
          <w:sz w:val="32"/>
          <w:szCs w:val="32"/>
        </w:rPr>
        <w:t>30</w:t>
      </w:r>
      <w:r>
        <w:rPr>
          <w:rFonts w:ascii="仿宋" w:eastAsia="仿宋" w:hAnsi="仿宋" w:cs="仿宋" w:hint="eastAsia"/>
          <w:sz w:val="32"/>
          <w:szCs w:val="32"/>
        </w:rPr>
        <w:t>日召开会议，传达习近平的重要指示，审议《关于推进党纪学习教育常态化长效化的意见》，对党纪学习教育进行总结。中共中央政治局常委、中央党的建设工作领导小组组长蔡奇主持会议并讲话，中共中央政治局常委、中央党的建设工作领导小组副组长李希出席会议并讲话。</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会议强调，习近平总书记的重要指示充分肯定了党纪学习教育取得的成效，对巩固深化党纪学习教育成果提出了明</w:t>
      </w:r>
      <w:r>
        <w:rPr>
          <w:rFonts w:ascii="仿宋" w:eastAsia="仿宋" w:hAnsi="仿宋" w:cs="仿宋" w:hint="eastAsia"/>
          <w:sz w:val="32"/>
          <w:szCs w:val="32"/>
        </w:rPr>
        <w:lastRenderedPageBreak/>
        <w:t>确要求，具有很强的政治性、思想性、针对性、指导性，要认真学习领会、全面抓好贯彻落实。</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会议指出，这次党纪学习教育目前已基本结束。要总结运用党</w:t>
      </w:r>
      <w:r>
        <w:rPr>
          <w:rFonts w:ascii="仿宋" w:eastAsia="仿宋" w:hAnsi="仿宋" w:cs="仿宋" w:hint="eastAsia"/>
          <w:sz w:val="32"/>
          <w:szCs w:val="32"/>
        </w:rPr>
        <w:t>纪学习教育好经验好做法，充分发挥纪律建设对坚持党的领导、加强党的建设、推进党的事业的保障作用。要组织党员、干部深入学习贯彻习近平总书记关于全面加强党的纪律建设的重要论述，推动党的纪律教育常态化长效化，加大对“一把手”、年轻干部、新提拔干部的纪律培训力度，把纪律教育融入党员、干部日常教育管理监督。要运用党的十八大以来加强纪律建设的成功经验，以高质量纪律建设推动党的建设上水平，推动全党深刻领悟“两个确立”的决定性意义，增强“四个意识”、坚定“四个自信”、做到“两个维护”。要准确运用“四种形态”，落实“三个区分开</w:t>
      </w:r>
      <w:r>
        <w:rPr>
          <w:rFonts w:ascii="仿宋" w:eastAsia="仿宋" w:hAnsi="仿宋" w:cs="仿宋" w:hint="eastAsia"/>
          <w:sz w:val="32"/>
          <w:szCs w:val="32"/>
        </w:rPr>
        <w:t>来”，以精准规范执纪推动干部更好干事创业、担当作为。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李干杰、李书磊、穆虹、姜信治出席会议。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中央党的建设工作领导小组成员等参加会议。</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jc w:val="center"/>
        <w:rPr>
          <w:rFonts w:ascii="黑体" w:eastAsia="黑体" w:hAnsi="黑体" w:cs="黑体"/>
          <w:sz w:val="36"/>
          <w:szCs w:val="36"/>
          <w:lang w:bidi="ar"/>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b/>
          <w:bCs/>
          <w:sz w:val="36"/>
          <w:szCs w:val="36"/>
          <w:lang w:bidi="ar"/>
        </w:rPr>
      </w:pPr>
      <w:r>
        <w:rPr>
          <w:rFonts w:ascii="黑体" w:eastAsia="黑体" w:hAnsi="黑体" w:cs="黑体" w:hint="eastAsia"/>
          <w:b/>
          <w:bCs/>
          <w:sz w:val="36"/>
          <w:szCs w:val="36"/>
          <w:lang w:bidi="ar"/>
        </w:rPr>
        <w:lastRenderedPageBreak/>
        <w:t>三、活动</w:t>
      </w: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t>习近平在接见第</w:t>
      </w:r>
      <w:r>
        <w:rPr>
          <w:rFonts w:ascii="黑体" w:eastAsia="黑体" w:hAnsi="黑体" w:cs="黑体" w:hint="eastAsia"/>
          <w:sz w:val="36"/>
          <w:szCs w:val="36"/>
          <w:lang w:bidi="ar"/>
        </w:rPr>
        <w:t>33</w:t>
      </w:r>
      <w:r>
        <w:rPr>
          <w:rFonts w:ascii="黑体" w:eastAsia="黑体" w:hAnsi="黑体" w:cs="黑体" w:hint="eastAsia"/>
          <w:sz w:val="36"/>
          <w:szCs w:val="36"/>
          <w:lang w:bidi="ar"/>
        </w:rPr>
        <w:t>届奥运会中国体育代表团时强调</w:t>
      </w:r>
      <w:r>
        <w:rPr>
          <w:rFonts w:ascii="黑体" w:eastAsia="黑体" w:hAnsi="黑体" w:cs="黑体" w:hint="eastAsia"/>
          <w:sz w:val="36"/>
          <w:szCs w:val="36"/>
          <w:lang w:bidi="ar"/>
        </w:rPr>
        <w:br/>
      </w:r>
      <w:r>
        <w:rPr>
          <w:rFonts w:ascii="黑体" w:eastAsia="黑体" w:hAnsi="黑体" w:cs="黑体" w:hint="eastAsia"/>
          <w:sz w:val="36"/>
          <w:szCs w:val="36"/>
          <w:lang w:bidi="ar"/>
        </w:rPr>
        <w:t>戒骄戒躁</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再接再厉</w:t>
      </w:r>
      <w:r>
        <w:rPr>
          <w:rFonts w:ascii="黑体" w:eastAsia="黑体" w:hAnsi="黑体" w:cs="黑体" w:hint="eastAsia"/>
          <w:sz w:val="36"/>
          <w:szCs w:val="36"/>
          <w:lang w:bidi="ar"/>
        </w:rPr>
        <w:t xml:space="preserve"> </w:t>
      </w:r>
      <w:r>
        <w:rPr>
          <w:rFonts w:ascii="黑体" w:eastAsia="黑体" w:hAnsi="黑体" w:cs="黑体" w:hint="eastAsia"/>
          <w:sz w:val="36"/>
          <w:szCs w:val="36"/>
          <w:lang w:bidi="ar"/>
        </w:rPr>
        <w:t>为建设体育强国再立新功</w:t>
      </w:r>
    </w:p>
    <w:p w:rsidR="007B0AC7" w:rsidRDefault="00E230E7">
      <w:pPr>
        <w:spacing w:line="600" w:lineRule="exact"/>
        <w:jc w:val="center"/>
        <w:rPr>
          <w:rFonts w:ascii="宋体" w:hAnsi="宋体"/>
          <w:color w:val="021EAA"/>
          <w:spacing w:val="8"/>
          <w:sz w:val="32"/>
          <w:szCs w:val="32"/>
          <w:shd w:val="clear" w:color="auto" w:fill="FFFFFF"/>
          <w:lang w:bidi="ar"/>
        </w:rPr>
      </w:pPr>
      <w:bookmarkStart w:id="8" w:name="OLE_LINK17"/>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2024-08-20</w:t>
      </w:r>
    </w:p>
    <w:bookmarkEnd w:id="8"/>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中共中央总书记、国家主席、中央军委主席习近平</w:t>
      </w:r>
      <w:r>
        <w:rPr>
          <w:rFonts w:ascii="仿宋" w:eastAsia="仿宋" w:hAnsi="仿宋" w:cs="仿宋" w:hint="eastAsia"/>
          <w:sz w:val="32"/>
          <w:szCs w:val="32"/>
        </w:rPr>
        <w:t>20</w:t>
      </w:r>
      <w:r>
        <w:rPr>
          <w:rFonts w:ascii="仿宋" w:eastAsia="仿宋" w:hAnsi="仿宋" w:cs="仿宋" w:hint="eastAsia"/>
          <w:sz w:val="32"/>
          <w:szCs w:val="32"/>
        </w:rPr>
        <w:t>日下午在人民大会堂接见第</w:t>
      </w:r>
      <w:r>
        <w:rPr>
          <w:rFonts w:ascii="仿宋" w:eastAsia="仿宋" w:hAnsi="仿宋" w:cs="仿宋" w:hint="eastAsia"/>
          <w:sz w:val="32"/>
          <w:szCs w:val="32"/>
        </w:rPr>
        <w:t>33</w:t>
      </w:r>
      <w:r>
        <w:rPr>
          <w:rFonts w:ascii="仿宋" w:eastAsia="仿宋" w:hAnsi="仿宋" w:cs="仿宋" w:hint="eastAsia"/>
          <w:sz w:val="32"/>
          <w:szCs w:val="32"/>
        </w:rPr>
        <w:t>届夏季奥林匹克运动会中国体育代表团全体成员。他强调，在巴黎奥运会上，你们团结一心、顽强拼搏，奋勇争先、不负使命，取得我国参加夏季奥运会境外参赛历史最好成绩，实现了比赛成绩和精神文明双丰收，为祖国和人民赢得了荣誉。他代表党中央和国务院欢迎大家凯旋，向大家致以热烈祝贺和诚挚慰问，并向全国体育战线的同志们表示亲切问候。</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中共中央政治局常委赵乐际、王沪宁、蔡奇、李希，国家副主席韩正参加接见。</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人民大会堂金色大厅洋溢着喜庆热烈的气氛。下午</w:t>
      </w:r>
      <w:r>
        <w:rPr>
          <w:rFonts w:ascii="仿宋" w:eastAsia="仿宋" w:hAnsi="仿宋" w:cs="仿宋" w:hint="eastAsia"/>
          <w:sz w:val="32"/>
          <w:szCs w:val="32"/>
        </w:rPr>
        <w:t>3</w:t>
      </w:r>
      <w:r>
        <w:rPr>
          <w:rFonts w:ascii="仿宋" w:eastAsia="仿宋" w:hAnsi="仿宋" w:cs="仿宋" w:hint="eastAsia"/>
          <w:sz w:val="32"/>
          <w:szCs w:val="32"/>
        </w:rPr>
        <w:t>时</w:t>
      </w:r>
      <w:r>
        <w:rPr>
          <w:rFonts w:ascii="仿宋" w:eastAsia="仿宋" w:hAnsi="仿宋" w:cs="仿宋" w:hint="eastAsia"/>
          <w:sz w:val="32"/>
          <w:szCs w:val="32"/>
        </w:rPr>
        <w:t>20</w:t>
      </w:r>
      <w:r>
        <w:rPr>
          <w:rFonts w:ascii="仿宋" w:eastAsia="仿宋" w:hAnsi="仿宋" w:cs="仿宋" w:hint="eastAsia"/>
          <w:sz w:val="32"/>
          <w:szCs w:val="32"/>
        </w:rPr>
        <w:t>分许，习近平等党和国家领导人来到代表团成员中间，全场响起长时间热烈掌声。习近平等同大家亲切握手，并合影留念。</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热烈的掌声中，习近平发表重要讲话。他表示，中国体育代表团的优异成绩，既是我国体育事业发展进步的集中体现，也是中国式现代化建设成就的一个缩影，充分彰显了新时代中国力量。国运兴则体育兴、国家强则体育强。我国能够跻身世界体育大国、奥运强国之列，根本在于综合国力</w:t>
      </w:r>
      <w:r>
        <w:rPr>
          <w:rFonts w:ascii="仿宋" w:eastAsia="仿宋" w:hAnsi="仿宋" w:cs="仿宋" w:hint="eastAsia"/>
          <w:sz w:val="32"/>
          <w:szCs w:val="32"/>
        </w:rPr>
        <w:lastRenderedPageBreak/>
        <w:t>不断增强，为体育竞技训练提供了先进科技支撑和坚实物质保障，也为各领域体育人才脱颖而出创造了良好成长环境和广泛群众基础。新时代新征程，以中国式现</w:t>
      </w:r>
      <w:r>
        <w:rPr>
          <w:rFonts w:ascii="仿宋" w:eastAsia="仿宋" w:hAnsi="仿宋" w:cs="仿宋" w:hint="eastAsia"/>
          <w:sz w:val="32"/>
          <w:szCs w:val="32"/>
        </w:rPr>
        <w:t>代化全面推进强国建设、民族复兴伟业，必将为我国体育事业发展提供更好条件、注入强劲动力。我们要继续大力发展以人民为中心的体育事业，推动全民健身和全民健康深度融合，向着建设体育强国、健康中国的目标不断迈进。</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中国体育代表团的优异成绩，将中华体育精神和奥林匹克精神发扬光大，让中华民族精神和时代精神交相辉映，生动诠释了新时代中国精神。赛场上，大家牢记党和人民重托，“国家荣誉永远超过个人”、“我的这块金牌献给伟大的祖国”等誓言掷地有声，展现了祖国至上、为国争光的赤子情怀，展现了顽强拼搏、自强不息的必胜信念，展现了团结协作、并肩作战的宝贵品质，展现了中国青年一代自信乐观、热情友好的阳光气质。你们让全世界看到了中华优秀传统文化的深厚积淀，看到了中国开放包容、昂扬进取的时代风貌，看到了中国人民的志气、锐气和底气</w:t>
      </w:r>
      <w:r>
        <w:rPr>
          <w:rFonts w:ascii="仿宋" w:eastAsia="仿宋" w:hAnsi="仿宋" w:cs="仿宋" w:hint="eastAsia"/>
          <w:sz w:val="32"/>
          <w:szCs w:val="32"/>
        </w:rPr>
        <w:t>。祖国和人民为你们骄傲，为你们点赞。</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中国体育代表团坚持拿道德的金牌、风格的金牌、干净的金牌，弘扬了体育道德风尚，赢得了广泛尊重认可，充分展现了新时代中国形象。赛场上，大家遵守规则、尊重对手、尊重裁判、尊重观众，保持良好的赛风赛纪和文明礼仪，胜不骄、败不馁，在竞技上、道德上、风格上</w:t>
      </w:r>
      <w:r>
        <w:rPr>
          <w:rFonts w:ascii="仿宋" w:eastAsia="仿宋" w:hAnsi="仿宋" w:cs="仿宋" w:hint="eastAsia"/>
          <w:sz w:val="32"/>
          <w:szCs w:val="32"/>
        </w:rPr>
        <w:lastRenderedPageBreak/>
        <w:t>都拿到了金牌。</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新的奥运备战周期已经开始。希望大家戒骄戒躁、再接再厉，提高训练和比赛水平，扬长补短，加快人才培养，高质量做好备战工作。竞技体育和群众体育相辅相成，希望大家进一步提升竞技体育综合实力，带动全民</w:t>
      </w:r>
      <w:r>
        <w:rPr>
          <w:rFonts w:ascii="仿宋" w:eastAsia="仿宋" w:hAnsi="仿宋" w:cs="仿宋" w:hint="eastAsia"/>
          <w:sz w:val="32"/>
          <w:szCs w:val="32"/>
        </w:rPr>
        <w:t>健身、青少年体育蓬勃开展，为建设体育强国再立新功。</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王毅、刘国中、李书磊、李鸿忠、何卫东、陈武，中央和国家机关有关部门负责同志、各省区市和新疆生产建设兵团体育部门负责同志参加接见。</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b/>
          <w:bCs/>
          <w:sz w:val="36"/>
          <w:szCs w:val="36"/>
          <w:lang w:bidi="ar"/>
        </w:rPr>
      </w:pPr>
      <w:r>
        <w:rPr>
          <w:rFonts w:ascii="黑体" w:eastAsia="黑体" w:hAnsi="黑体" w:cs="黑体" w:hint="eastAsia"/>
          <w:b/>
          <w:bCs/>
          <w:sz w:val="36"/>
          <w:szCs w:val="36"/>
          <w:lang w:bidi="ar"/>
        </w:rPr>
        <w:lastRenderedPageBreak/>
        <w:t>四、会见</w:t>
      </w: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t>习近平同东帝汶总统奥尔塔会谈</w:t>
      </w:r>
    </w:p>
    <w:p w:rsidR="007B0AC7" w:rsidRDefault="00E230E7">
      <w:pPr>
        <w:spacing w:line="600" w:lineRule="exact"/>
        <w:jc w:val="center"/>
        <w:rPr>
          <w:rFonts w:ascii="宋体" w:hAnsi="宋体"/>
          <w:color w:val="021EAA"/>
          <w:spacing w:val="8"/>
          <w:sz w:val="32"/>
          <w:szCs w:val="32"/>
          <w:shd w:val="clear" w:color="auto" w:fill="FFFFFF"/>
          <w:lang w:bidi="ar"/>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2024-07-29</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日电</w:t>
      </w:r>
      <w:r>
        <w:rPr>
          <w:rFonts w:ascii="仿宋" w:eastAsia="仿宋" w:hAnsi="仿宋" w:cs="仿宋" w:hint="eastAsia"/>
          <w:sz w:val="32"/>
          <w:szCs w:val="32"/>
        </w:rPr>
        <w:t xml:space="preserve"> 7</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日上午，国家主席习近平在北京人民大会堂同来华进行国事访问的东帝汶总统奥尔塔举行会谈。</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习近平指出，总统先生是东帝汶建国元勋和中国同东帝汶友好事业的奠基者，你的访问是东帝汶总统首次</w:t>
      </w:r>
      <w:r>
        <w:rPr>
          <w:rFonts w:ascii="仿宋" w:eastAsia="仿宋" w:hAnsi="仿宋" w:cs="仿宋" w:hint="eastAsia"/>
          <w:sz w:val="32"/>
          <w:szCs w:val="32"/>
        </w:rPr>
        <w:t>对中国进行国事访问，具有重要历史意义。中国同东帝汶传统友谊源远流长，中国最早承认东帝汶独立并同东帝汶建交。建交以来，两国始终真诚相待、守望相助，是不同政治制度、发展水平、历史文化国家相互尊重、和平共处、共同发展的典范。两周前，中国共产党二十届三中全会成功召开，中国将进一步全面深化改革，推进高质量发展和高水平对外开放，这将给全球经济发展和两国合作带来新动力、新契机。中方愿同东帝汶一道，推动两国全面战略伙伴关系不断迈上新台阶，更好造福两国人民。</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习近平强调，中方愿同东帝汶一道，朝着“三个更高”的目标，引领双边关</w:t>
      </w:r>
      <w:r>
        <w:rPr>
          <w:rFonts w:ascii="仿宋" w:eastAsia="仿宋" w:hAnsi="仿宋" w:cs="仿宋" w:hint="eastAsia"/>
          <w:sz w:val="32"/>
          <w:szCs w:val="32"/>
        </w:rPr>
        <w:t>系长期稳定发展。一是坚定相互支持，打造更高水平双边关系。中方坚定支持东帝汶维护国家统一和社会稳定的努力，愿同东帝汶全面深化战略协作和发展合作，维护好两国主权和安全利益，朝着共建命运共同体的大方向迈进。二是坚持互利共赢，开展更高质量务实合作。围</w:t>
      </w:r>
      <w:r>
        <w:rPr>
          <w:rFonts w:ascii="仿宋" w:eastAsia="仿宋" w:hAnsi="仿宋" w:cs="仿宋" w:hint="eastAsia"/>
          <w:sz w:val="32"/>
          <w:szCs w:val="32"/>
        </w:rPr>
        <w:lastRenderedPageBreak/>
        <w:t>绕产业振兴、基础设施建设、粮食自给、民生改善等四大重点领域合作，以签署共建“一带一路”合作规划为契机，加强发展战略对接，分享水利建设、节水灌溉、防灾减灾等领域经验技术，实施好水稻栽培等农业合作，推进渔业、减贫等合作，助力东帝汶经济自主和多元化发展。三是共促“全球南方”事</w:t>
      </w:r>
      <w:r>
        <w:rPr>
          <w:rFonts w:ascii="仿宋" w:eastAsia="仿宋" w:hAnsi="仿宋" w:cs="仿宋" w:hint="eastAsia"/>
          <w:sz w:val="32"/>
          <w:szCs w:val="32"/>
        </w:rPr>
        <w:t>业，开展更高层次多边协作，弘扬和平共处五项原则精神，加强在联合国、世界贸易组织等多边平台协调配合，共同倡导平等有序的世界多极化、普惠包容的经济全球化，推动构建人类命运共同体。中方也愿在中国－葡语国家经贸合作论坛、联合国粮农组织等框架内同东帝汶开展更多双边、三方合作。</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奥尔塔表示，自</w:t>
      </w:r>
      <w:r>
        <w:rPr>
          <w:rFonts w:ascii="仿宋" w:eastAsia="仿宋" w:hAnsi="仿宋" w:cs="仿宋" w:hint="eastAsia"/>
          <w:sz w:val="32"/>
          <w:szCs w:val="32"/>
        </w:rPr>
        <w:t>1976</w:t>
      </w:r>
      <w:r>
        <w:rPr>
          <w:rFonts w:ascii="仿宋" w:eastAsia="仿宋" w:hAnsi="仿宋" w:cs="仿宋" w:hint="eastAsia"/>
          <w:sz w:val="32"/>
          <w:szCs w:val="32"/>
        </w:rPr>
        <w:t>年以来我多次访华，亲眼见证了中国发生的翻天覆地的变化。在习近平主席领导下，中国消除了绝对贫困，堪称人类奇迹。面对深刻演变的世界局势，中国坚定维护多边主义，提出共建“一带一路”和一系列重要全球倡议，并促成沙特伊朗以及巴勒斯坦</w:t>
      </w:r>
      <w:r>
        <w:rPr>
          <w:rFonts w:ascii="仿宋" w:eastAsia="仿宋" w:hAnsi="仿宋" w:cs="仿宋" w:hint="eastAsia"/>
          <w:sz w:val="32"/>
          <w:szCs w:val="32"/>
        </w:rPr>
        <w:t>各派别实现和解，为地区和世界和平与发展事业作出重要贡献，展现了中国作为一个和平、负责任的全球大国作用和影响力。感谢中国长期以来为东帝汶经济社会发展以及应对新冠疫情提供的宝贵支持。东帝汶希望进一步巩固发展同中国的全面战略伙伴关系，加强粮食安全、基础设施建设等领域合作，助力东帝汶实现国家自主发展。东帝汶坚定恪守一个中国原则，认为台湾是中国领土不可分割的一部分，反对“台湾独立”，反</w:t>
      </w:r>
      <w:r>
        <w:rPr>
          <w:rFonts w:ascii="仿宋" w:eastAsia="仿宋" w:hAnsi="仿宋" w:cs="仿宋" w:hint="eastAsia"/>
          <w:sz w:val="32"/>
          <w:szCs w:val="32"/>
        </w:rPr>
        <w:lastRenderedPageBreak/>
        <w:t>对外部势力干涉，支持中国维护国家主权和领土完整的一切努力。南海问题应该由当事国通过谈判自主解决，东帝汶愿同中国等地区各国一道，共同维护</w:t>
      </w:r>
      <w:r>
        <w:rPr>
          <w:rFonts w:ascii="仿宋" w:eastAsia="仿宋" w:hAnsi="仿宋" w:cs="仿宋" w:hint="eastAsia"/>
          <w:sz w:val="32"/>
          <w:szCs w:val="32"/>
        </w:rPr>
        <w:t>南海和平稳定。我高度赞赏习近平主席提出构建人类命运共同体伟大理念，这体现了古老东方文明智慧，愿同中方密切在多边框架下沟通协作。</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会谈后，两国元首共同见证签署共建“一带一路”合作规划和农业、绿色发展、数字经济、航空运输等领域多项双边合作文件。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双方发表《中华人民共和国和东帝汶民主共和国关于深化全面战略伙伴关系的联合声明》。</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会谈前，习近平在人民大会堂北大厅为奥尔塔举行欢迎仪式。</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天安门广场鸣放</w:t>
      </w:r>
      <w:r>
        <w:rPr>
          <w:rFonts w:ascii="仿宋" w:eastAsia="仿宋" w:hAnsi="仿宋" w:cs="仿宋" w:hint="eastAsia"/>
          <w:sz w:val="32"/>
          <w:szCs w:val="32"/>
        </w:rPr>
        <w:t>21</w:t>
      </w:r>
      <w:r>
        <w:rPr>
          <w:rFonts w:ascii="仿宋" w:eastAsia="仿宋" w:hAnsi="仿宋" w:cs="仿宋" w:hint="eastAsia"/>
          <w:sz w:val="32"/>
          <w:szCs w:val="32"/>
        </w:rPr>
        <w:t>响礼炮，礼兵列队致敬。两国元首登上检阅台，军乐团奏中国和东帝汶两国国歌。奥尔塔在习近平陪同下检阅中国人民解放军仪仗队，并观看分列式。</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当天中午，习近平在人民大会堂金色大厅为奥尔塔举行欢迎宴会。</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王毅参加上述活动。（记者杨依军）</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习近平会见意大利总理梅洛尼</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07</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29</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日电</w:t>
      </w:r>
      <w:r>
        <w:rPr>
          <w:rFonts w:ascii="仿宋" w:eastAsia="仿宋" w:hAnsi="仿宋" w:cs="仿宋" w:hint="eastAsia"/>
          <w:sz w:val="32"/>
          <w:szCs w:val="32"/>
        </w:rPr>
        <w:t xml:space="preserve"> 7</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日下午，国家主席习近平在北京钓鱼台国宾馆会见来华进行正式访问的意大利总理梅洛尼。</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习近平指出，中国和意大利分处古丝绸之路两端，两国历史悠久的友好交往曾为东</w:t>
      </w:r>
      <w:r>
        <w:rPr>
          <w:rFonts w:ascii="仿宋" w:eastAsia="仿宋" w:hAnsi="仿宋" w:cs="仿宋" w:hint="eastAsia"/>
          <w:sz w:val="32"/>
          <w:szCs w:val="32"/>
        </w:rPr>
        <w:t>西方文明交流互鉴和人类社会发展进步作出重要贡献，以和平合作、开放包容、互学互鉴、互利共赢为核心的丝路精神是中意两国的共同财富。当前，世界百年变局加速演进，各国相通、团结则共进，封闭、分裂则各退。中意两国要秉持和弘扬丝路精神，从历史维度、战略高度和长远角度看待和发展双边关系，推动中意关系行稳致远。</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中意关系健康稳定发展，符合两国和两国人民共同利益。尽管当前国际形势持续深刻演变，中方重视和发展好中意关系的意愿没有改变，中意关系合作共赢的本质没有改变，两国人民的友好情谊没有改变。双方要赓续友好交往传统</w:t>
      </w:r>
      <w:r>
        <w:rPr>
          <w:rFonts w:ascii="仿宋" w:eastAsia="仿宋" w:hAnsi="仿宋" w:cs="仿宋" w:hint="eastAsia"/>
          <w:sz w:val="32"/>
          <w:szCs w:val="32"/>
        </w:rPr>
        <w:t>，继续相互理解和尊重各自选择的发展道路。中意两国产业优势互补，互为机遇，双方应该坚持相互开放合作。中国共产党二十届三中全会刚刚闭幕，中方将不断推进高水平对外开放，为中国式现代化注入强劲动力，也为同意大利等各国扩大合作带来新的机遇。中方愿同意方推动经贸投资、工业制造、科技创新、第三方市场等传统合作优化升</w:t>
      </w:r>
      <w:r>
        <w:rPr>
          <w:rFonts w:ascii="仿宋" w:eastAsia="仿宋" w:hAnsi="仿宋" w:cs="仿宋" w:hint="eastAsia"/>
          <w:sz w:val="32"/>
          <w:szCs w:val="32"/>
        </w:rPr>
        <w:lastRenderedPageBreak/>
        <w:t>级，探讨电动汽车、人工智能等新兴领域合作。中方欢迎意大利企业来华投资，愿进口更多意大利优质产品，希望意方同样为中国企业赴意发展提供公平、透明、安全、非歧视的营商环境。双方要珍视文明互鉴成果，推动文化传承和创新双</w:t>
      </w:r>
      <w:r>
        <w:rPr>
          <w:rFonts w:ascii="仿宋" w:eastAsia="仿宋" w:hAnsi="仿宋" w:cs="仿宋" w:hint="eastAsia"/>
          <w:sz w:val="32"/>
          <w:szCs w:val="32"/>
        </w:rPr>
        <w:t>向互促，促进两国民心相亲。中方支持意方举办</w:t>
      </w:r>
      <w:r>
        <w:rPr>
          <w:rFonts w:ascii="仿宋" w:eastAsia="仿宋" w:hAnsi="仿宋" w:cs="仿宋" w:hint="eastAsia"/>
          <w:sz w:val="32"/>
          <w:szCs w:val="32"/>
        </w:rPr>
        <w:t>2026</w:t>
      </w:r>
      <w:r>
        <w:rPr>
          <w:rFonts w:ascii="仿宋" w:eastAsia="仿宋" w:hAnsi="仿宋" w:cs="仿宋" w:hint="eastAsia"/>
          <w:sz w:val="32"/>
          <w:szCs w:val="32"/>
        </w:rPr>
        <w:t>年冬奥会，希望意方为中国公民赴意提供签证便利措施。</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在经济全球化时代，唯有坚持全球产业链供应链开放合作，才会带来共赢发展。中国坚持走和平发展道路，从不追求霸权，愿同各国分享发展机遇。希望意方理解和支持中国发展理念，为推动中欧加强对话合作、促进中欧关系积极稳定发展发挥建设性作用。</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梅洛尼表示，很高兴在</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月巴厘岛会面后应约来华访问。今年恰逢意中建立全面战略伙伴关系</w:t>
      </w:r>
      <w:r>
        <w:rPr>
          <w:rFonts w:ascii="仿宋" w:eastAsia="仿宋" w:hAnsi="仿宋" w:cs="仿宋" w:hint="eastAsia"/>
          <w:sz w:val="32"/>
          <w:szCs w:val="32"/>
        </w:rPr>
        <w:t>20</w:t>
      </w:r>
      <w:r>
        <w:rPr>
          <w:rFonts w:ascii="仿宋" w:eastAsia="仿宋" w:hAnsi="仿宋" w:cs="仿宋" w:hint="eastAsia"/>
          <w:sz w:val="32"/>
          <w:szCs w:val="32"/>
        </w:rPr>
        <w:t>周年和马可·波罗逝世</w:t>
      </w:r>
      <w:r>
        <w:rPr>
          <w:rFonts w:ascii="仿宋" w:eastAsia="仿宋" w:hAnsi="仿宋" w:cs="仿宋" w:hint="eastAsia"/>
          <w:sz w:val="32"/>
          <w:szCs w:val="32"/>
        </w:rPr>
        <w:t>700</w:t>
      </w:r>
      <w:r>
        <w:rPr>
          <w:rFonts w:ascii="仿宋" w:eastAsia="仿宋" w:hAnsi="仿宋" w:cs="仿宋" w:hint="eastAsia"/>
          <w:sz w:val="32"/>
          <w:szCs w:val="32"/>
        </w:rPr>
        <w:t>周年。意中两国作为文明古国，一直彼此欣赏、相互</w:t>
      </w:r>
      <w:r>
        <w:rPr>
          <w:rFonts w:ascii="仿宋" w:eastAsia="仿宋" w:hAnsi="仿宋" w:cs="仿宋" w:hint="eastAsia"/>
          <w:sz w:val="32"/>
          <w:szCs w:val="32"/>
        </w:rPr>
        <w:t>借鉴。当前国际形势深刻演变，中国作为重要大国，在应对全球性挑战方面作用不可替代。意方高度重视中国的国际地位和作用，愿意传承源远流长的丝路精神，同中方发展更为紧密、更高水平的伙伴关系，开辟意中全面战略伙伴关系新篇章，为世界和平与进步作出新贡献。意方坚持奉行一个中国政策，希望同中方加强对话合作，挖掘更多潜力，深化两国经贸投资、电动汽车、人工智能等领域合作，密切人文交流，推动更多意大利产品进入中国市场。意方反对“脱钩断链”和保护主义，愿为推动欧盟同中国关系走深</w:t>
      </w:r>
      <w:r>
        <w:rPr>
          <w:rFonts w:ascii="仿宋" w:eastAsia="仿宋" w:hAnsi="仿宋" w:cs="仿宋" w:hint="eastAsia"/>
          <w:sz w:val="32"/>
          <w:szCs w:val="32"/>
        </w:rPr>
        <w:lastRenderedPageBreak/>
        <w:t>走实发挥积极作用。</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双方发表《中华人民共和国和意大利共</w:t>
      </w:r>
      <w:r>
        <w:rPr>
          <w:rFonts w:ascii="仿宋" w:eastAsia="仿宋" w:hAnsi="仿宋" w:cs="仿宋" w:hint="eastAsia"/>
          <w:sz w:val="32"/>
          <w:szCs w:val="32"/>
        </w:rPr>
        <w:t>和国关于加强全面战略伙伴关系的行动计划（</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2027</w:t>
      </w:r>
      <w:r>
        <w:rPr>
          <w:rFonts w:ascii="仿宋" w:eastAsia="仿宋" w:hAnsi="仿宋" w:cs="仿宋" w:hint="eastAsia"/>
          <w:sz w:val="32"/>
          <w:szCs w:val="32"/>
        </w:rPr>
        <w:t>年）》。</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王毅参加会见。（记者孙奕）</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jc w:val="center"/>
        <w:rPr>
          <w:rFonts w:ascii="黑体" w:eastAsia="黑体" w:hAnsi="黑体" w:cs="黑体"/>
          <w:sz w:val="36"/>
          <w:szCs w:val="36"/>
          <w:lang w:bidi="ar"/>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习近平同越共中央总书记、国家主席苏林会谈</w:t>
      </w:r>
    </w:p>
    <w:p w:rsidR="007B0AC7" w:rsidRDefault="00E230E7">
      <w:pPr>
        <w:spacing w:line="600" w:lineRule="exact"/>
        <w:jc w:val="center"/>
        <w:rPr>
          <w:rFonts w:ascii="宋体" w:hAnsi="宋体"/>
          <w:color w:val="021EAA"/>
          <w:spacing w:val="8"/>
          <w:sz w:val="32"/>
          <w:szCs w:val="32"/>
          <w:shd w:val="clear" w:color="auto" w:fill="FFFFFF"/>
          <w:lang w:bidi="ar"/>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2024-08-19</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日电</w:t>
      </w:r>
      <w:r>
        <w:rPr>
          <w:rFonts w:ascii="仿宋" w:eastAsia="仿宋" w:hAnsi="仿宋" w:cs="仿宋" w:hint="eastAsia"/>
          <w:sz w:val="32"/>
          <w:szCs w:val="32"/>
        </w:rPr>
        <w:t xml:space="preserve"> 8</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日，中共中央总书记、国家主席习近平在北京人民大会堂同来华进行国事访问的越共中央总书记、国家主席苏林举行会谈。</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再次祝贺苏林当选越共中央总书记。习近平指出，你就任总书记后首访就来到中国，充分体现了对两党两国关系的高度重视，也体现了中越关系的高水平和战略性。共同的理想信念是中越两党代代传承的红色基因，凝结成“越中情谊深、同志加兄弟”的传统友谊。作为当今世界两个执政的共产党，中越两党要秉持友好初心，赓续传统友谊，牢记共同使命，坚持共产党领导和社会主义制度，持续深化具有战略意义的中越命运共同体建设，共同促进世界社会主义事业发展。我愿同苏林同志建立良好工作关系和个人友谊，共同引领中越命运共同体建设走深走实。</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w:t>
      </w:r>
      <w:r>
        <w:rPr>
          <w:rFonts w:ascii="仿宋" w:eastAsia="仿宋" w:hAnsi="仿宋" w:cs="仿宋" w:hint="eastAsia"/>
          <w:sz w:val="32"/>
          <w:szCs w:val="32"/>
        </w:rPr>
        <w:t>，面对世界之变、时代之变、历史之变，中越两国保持经济快速发展和社会长期稳定，彰显了社会主义制度的优越性和社会主义事业的生命力。中方将越南作为周边外交优先方向，支持越南坚持党的领导，走符合本国国情的社会主义道路，深入推进革新开放和社会主义现代化事业。在各自国家发展振兴的关键时期，中越要把准命运共同体建设的方向，夯实政治互信更高、安全合作更实、务实合作更深、民意基础更牢、多边协调配合更紧、分歧管控解决更好</w:t>
      </w:r>
      <w:r>
        <w:rPr>
          <w:rFonts w:ascii="仿宋" w:eastAsia="仿宋" w:hAnsi="仿宋" w:cs="仿宋" w:hint="eastAsia"/>
          <w:sz w:val="32"/>
          <w:szCs w:val="32"/>
        </w:rPr>
        <w:lastRenderedPageBreak/>
        <w:t>的“六个更”发展格局。中方愿同越方保持密切战略沟通和高层交往，坚定相互支持，积极探讨拓展共建“一带一路”倡议</w:t>
      </w:r>
      <w:r>
        <w:rPr>
          <w:rFonts w:ascii="仿宋" w:eastAsia="仿宋" w:hAnsi="仿宋" w:cs="仿宋" w:hint="eastAsia"/>
          <w:sz w:val="32"/>
          <w:szCs w:val="32"/>
        </w:rPr>
        <w:t>和“两廊一圈”框架对接合作，加快推进铁路、高速公路、口岸基础设施“硬联通”，提升智慧海关“软联通”，携手打造安全、稳定的产业链供应链。以明年庆祝中越建交</w:t>
      </w:r>
      <w:r>
        <w:rPr>
          <w:rFonts w:ascii="仿宋" w:eastAsia="仿宋" w:hAnsi="仿宋" w:cs="仿宋" w:hint="eastAsia"/>
          <w:sz w:val="32"/>
          <w:szCs w:val="32"/>
        </w:rPr>
        <w:t>75</w:t>
      </w:r>
      <w:r>
        <w:rPr>
          <w:rFonts w:ascii="仿宋" w:eastAsia="仿宋" w:hAnsi="仿宋" w:cs="仿宋" w:hint="eastAsia"/>
          <w:sz w:val="32"/>
          <w:szCs w:val="32"/>
        </w:rPr>
        <w:t>周年为契机，共同举办好“中越人文交流年”等系列活动，巩固两国民意根基。双方要秉持和平共处五项原则等国际关系基本准则，推动平等有序的世界多极化、普惠包容的经济全球化，维护国际公平正义和发展中国家共同利益，推动构建人类命运共同体。</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习近平介绍了中国共产党二十届三中全会有关情况，强调中国进一步全面深化改革、推进高水平对外开放将为包括越南在内的各国发展带来新动力</w:t>
      </w:r>
      <w:r>
        <w:rPr>
          <w:rFonts w:ascii="仿宋" w:eastAsia="仿宋" w:hAnsi="仿宋" w:cs="仿宋" w:hint="eastAsia"/>
          <w:sz w:val="32"/>
          <w:szCs w:val="32"/>
        </w:rPr>
        <w:t>、新机遇。中方愿同越方深化治党治国理政经验交流，共同提升国家治理体系和治理能力现代化水平，共同迈向现代化。</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苏林表示，我作为越共中央总书记、国家主席首次出访来到中国，充分体现了越南党和政府一贯重视发展对华关系的立场，将中国作为越南对外政策的战略选择和头等优先。越南党和政府将继承阮富仲同志遗志，坚持共产党领导，坚持社会主义道路，坚定沿着两国老一辈领导人特别是阮富仲总书记和习近平总书记共同确定的道路前进，按照“六个更”总体目标，深化越中全面战略合作伙伴关系，推进构建具有战略意义的越中命运共同体。在以习近平同志为</w:t>
      </w:r>
      <w:r>
        <w:rPr>
          <w:rFonts w:ascii="仿宋" w:eastAsia="仿宋" w:hAnsi="仿宋" w:cs="仿宋" w:hint="eastAsia"/>
          <w:sz w:val="32"/>
          <w:szCs w:val="32"/>
        </w:rPr>
        <w:t>核心的党中</w:t>
      </w:r>
      <w:r>
        <w:rPr>
          <w:rFonts w:ascii="仿宋" w:eastAsia="仿宋" w:hAnsi="仿宋" w:cs="仿宋" w:hint="eastAsia"/>
          <w:sz w:val="32"/>
          <w:szCs w:val="32"/>
        </w:rPr>
        <w:lastRenderedPageBreak/>
        <w:t>央领导下，中国胜利完成中共十八届三中全会确定的所有改革任务，取得巨大发展成就，国际地位和影响力日益提升，为世界和平与发展以及全人类进步作出重要贡献。越方祝贺中共二十届三中全会成功召开，开启了进一步全面深化改革、推进中国式现代化的新纪元。相信在习近平总书记领导下，中国必将胜利实现第二个百年奋斗目标，全面建成社会主义现代化强国。越方坚持独立自主，坚定奉行一个中国政策，认为台湾是中国领土不可分割的一部分，坚决反对一切形式的“台独”分裂活动，坚定支持中国实现国家统一。香港、新疆、西藏都是中国内部事务，越方</w:t>
      </w:r>
      <w:r>
        <w:rPr>
          <w:rFonts w:ascii="仿宋" w:eastAsia="仿宋" w:hAnsi="仿宋" w:cs="仿宋" w:hint="eastAsia"/>
          <w:sz w:val="32"/>
          <w:szCs w:val="32"/>
        </w:rPr>
        <w:t>坚决反对任何势力干涉中国内政。越方愿同中方保持密切高层交往，分享治党治国理政经验，深化战略互信，加强发展战略对接，以及国防安全、经贸投资、跨境基础设施联通等领域互利合作。共同办好明年“越中人文交流年”，加强青年、地方交流合作，巩固两国社会民意基础。越方愿同中方妥善管控海上分歧，共同维护地区和平稳定。越方支持并愿积极参与习近平主席提出的构建人类命运共同体和全球发展倡议、全球安全倡议、全球文明倡议。越方愿同中方密切多边国际协作，维护多边主义，维护国际公平正义，为促进世界和平与发展作出积极贡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会谈后，双方共同见证签署关于党校、互联互通、工业、金融、海关检验检疫、卫生、新闻机构和媒体、地方、民生等领域多项双边合作文件。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签字仪式后，习近平同苏林进行小范围茶叙，在亲切友好的氛围中就共同关心的重要问题继续进行深入交流。</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会谈前，习近平和夫人彭丽媛在人民大会堂东门外广场为苏林和夫人吴芳璃举行欢迎仪式。</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苏林抵达时，礼兵列队致敬。习近平同苏林登上检阅台，军乐团奏中越两国国歌，天安门广场鸣放</w:t>
      </w:r>
      <w:r>
        <w:rPr>
          <w:rFonts w:ascii="仿宋" w:eastAsia="仿宋" w:hAnsi="仿宋" w:cs="仿宋" w:hint="eastAsia"/>
          <w:sz w:val="32"/>
          <w:szCs w:val="32"/>
        </w:rPr>
        <w:t>21</w:t>
      </w:r>
      <w:r>
        <w:rPr>
          <w:rFonts w:ascii="仿宋" w:eastAsia="仿宋" w:hAnsi="仿宋" w:cs="仿宋" w:hint="eastAsia"/>
          <w:sz w:val="32"/>
          <w:szCs w:val="32"/>
        </w:rPr>
        <w:t>响礼炮。苏林在习近平陪同下检阅中国人民解放军仪仗队，并观看分列式。</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当天中午，习近平和彭丽媛在人民大会堂金色大厅为</w:t>
      </w:r>
      <w:r>
        <w:rPr>
          <w:rFonts w:ascii="仿宋" w:eastAsia="仿宋" w:hAnsi="仿宋" w:cs="仿宋" w:hint="eastAsia"/>
          <w:sz w:val="32"/>
          <w:szCs w:val="32"/>
        </w:rPr>
        <w:t>苏林夫妇举行欢迎宴会。</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蔡奇、王毅、王小洪等参加上述活动。</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苏林访华期间，双方将发表《中华人民共和国和越南社会主义共和国关于进一步加强全面战略合作伙伴关系、推进中越命运共同体建设的联合声明》。</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bookmarkStart w:id="9" w:name="OLE_LINK13"/>
      <w:r>
        <w:rPr>
          <w:rFonts w:ascii="黑体" w:eastAsia="黑体" w:hAnsi="黑体" w:cs="黑体" w:hint="eastAsia"/>
          <w:sz w:val="36"/>
          <w:szCs w:val="36"/>
          <w:lang w:bidi="ar"/>
        </w:rPr>
        <w:lastRenderedPageBreak/>
        <w:t>习近平会见斐济总理兰布卡</w:t>
      </w:r>
    </w:p>
    <w:bookmarkEnd w:id="9"/>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08</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20</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日电</w:t>
      </w:r>
      <w:r>
        <w:rPr>
          <w:rFonts w:ascii="仿宋" w:eastAsia="仿宋" w:hAnsi="仿宋" w:cs="仿宋" w:hint="eastAsia"/>
          <w:sz w:val="32"/>
          <w:szCs w:val="32"/>
        </w:rPr>
        <w:t xml:space="preserve"> 8</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日下午，国家主席习近平在北京人民大会堂会见来华正式访问的斐济总理兰布卡。</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习近平祝贺斐济男子七人制橄榄球队在巴黎奥运会上荣获银牌。习近平指出，斐济是最早同新中国建交的太平洋岛国，明年将迎来中斐建交</w:t>
      </w:r>
      <w:r>
        <w:rPr>
          <w:rFonts w:ascii="仿宋" w:eastAsia="仿宋" w:hAnsi="仿宋" w:cs="仿宋" w:hint="eastAsia"/>
          <w:sz w:val="32"/>
          <w:szCs w:val="32"/>
        </w:rPr>
        <w:t>50</w:t>
      </w:r>
      <w:r>
        <w:rPr>
          <w:rFonts w:ascii="仿宋" w:eastAsia="仿宋" w:hAnsi="仿宋" w:cs="仿宋" w:hint="eastAsia"/>
          <w:sz w:val="32"/>
          <w:szCs w:val="32"/>
        </w:rPr>
        <w:t>周年。近半个世纪以来，两国始终相互支持、相互帮助，成为大小国家平等相待、友好合作的典范。中方高度重视中斐关系，愿继续为斐济经济社会发展提供力所能及的帮助，同斐方一道把握两国关系大方向，推动构建中斐命运共同体，更好造福两国人民。</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习近平结合兰布卡访问云南、福建、浙江三地情况和感受，介绍了中国在扶贫减贫方面的做法和经验。习近平强调，</w:t>
      </w:r>
      <w:r>
        <w:rPr>
          <w:rFonts w:ascii="仿宋" w:eastAsia="仿宋" w:hAnsi="仿宋" w:cs="仿宋" w:hint="eastAsia"/>
          <w:sz w:val="32"/>
          <w:szCs w:val="32"/>
        </w:rPr>
        <w:t>14</w:t>
      </w:r>
      <w:r>
        <w:rPr>
          <w:rFonts w:ascii="仿宋" w:eastAsia="仿宋" w:hAnsi="仿宋" w:cs="仿宋" w:hint="eastAsia"/>
          <w:sz w:val="32"/>
          <w:szCs w:val="32"/>
        </w:rPr>
        <w:t>亿多人民共同迈入全面小康社会，这是中国共产党领导中国</w:t>
      </w:r>
      <w:r>
        <w:rPr>
          <w:rFonts w:ascii="仿宋" w:eastAsia="仿宋" w:hAnsi="仿宋" w:cs="仿宋" w:hint="eastAsia"/>
          <w:sz w:val="32"/>
          <w:szCs w:val="32"/>
        </w:rPr>
        <w:t>人民取得的历史性成就，也是中国为人类减贫和发展事业作出的历史性贡献。在此过程中，我们做到了每个民族、每个地区、每个人都没有落下，充分彰显了社会主义制度集中力量干大事的政治优势，得到了全中国</w:t>
      </w:r>
      <w:r>
        <w:rPr>
          <w:rFonts w:ascii="仿宋" w:eastAsia="仿宋" w:hAnsi="仿宋" w:cs="仿宋" w:hint="eastAsia"/>
          <w:sz w:val="32"/>
          <w:szCs w:val="32"/>
        </w:rPr>
        <w:t>56</w:t>
      </w:r>
      <w:r>
        <w:rPr>
          <w:rFonts w:ascii="仿宋" w:eastAsia="仿宋" w:hAnsi="仿宋" w:cs="仿宋" w:hint="eastAsia"/>
          <w:sz w:val="32"/>
          <w:szCs w:val="32"/>
        </w:rPr>
        <w:t>个民族人民的衷心拥护和支持。当前，中国正在以中国式现代化全面推进强国建设、民族复兴伟业，中共二十届三中全会就进一步全面深化改革、推进中国式现代化作出战略部署。中国式现代化是坚持走和平发展道路的现代化。中国和斐济同属“全球南方”，中方愿为斐济等太平洋岛国应对气候变化提供帮助，</w:t>
      </w:r>
      <w:r>
        <w:rPr>
          <w:rFonts w:ascii="仿宋" w:eastAsia="仿宋" w:hAnsi="仿宋" w:cs="仿宋" w:hint="eastAsia"/>
          <w:sz w:val="32"/>
          <w:szCs w:val="32"/>
        </w:rPr>
        <w:lastRenderedPageBreak/>
        <w:t>加强发展合作，使太平洋成为太平之洋、友谊之洋、</w:t>
      </w:r>
      <w:r>
        <w:rPr>
          <w:rFonts w:ascii="仿宋" w:eastAsia="仿宋" w:hAnsi="仿宋" w:cs="仿宋" w:hint="eastAsia"/>
          <w:sz w:val="32"/>
          <w:szCs w:val="32"/>
        </w:rPr>
        <w:t>合作之洋。</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兰布卡祝贺中国体育代表团在巴黎奥运会获得优异成绩。兰布卡表示，我</w:t>
      </w:r>
      <w:r>
        <w:rPr>
          <w:rFonts w:ascii="仿宋" w:eastAsia="仿宋" w:hAnsi="仿宋" w:cs="仿宋" w:hint="eastAsia"/>
          <w:sz w:val="32"/>
          <w:szCs w:val="32"/>
        </w:rPr>
        <w:t>30</w:t>
      </w:r>
      <w:r>
        <w:rPr>
          <w:rFonts w:ascii="仿宋" w:eastAsia="仿宋" w:hAnsi="仿宋" w:cs="仿宋" w:hint="eastAsia"/>
          <w:sz w:val="32"/>
          <w:szCs w:val="32"/>
        </w:rPr>
        <w:t>年前就曾作为总理访华，此访期间赴云南、福建、浙江等地参访，亲眼见证了中国在习近平主席领导下在消除贫困和发展方面取得的伟大奇迹和巨大成就，深感敬佩。我希望学习借鉴中方先进理念和成功经验，尤其是深入基层，倾听人民声音，同中方加强减贫、基础设施、互联互通等领域合作。斐方赞赏中方坚持和平共处五项原则，支持习近平主席提出的系列全球倡议，愿同中方继续共建“一带一路”，促进太平洋岛国同中国关系发展，使太平洋成为太平之洋。斐方完全理解中方在台湾</w:t>
      </w:r>
      <w:r>
        <w:rPr>
          <w:rFonts w:ascii="仿宋" w:eastAsia="仿宋" w:hAnsi="仿宋" w:cs="仿宋" w:hint="eastAsia"/>
          <w:sz w:val="32"/>
          <w:szCs w:val="32"/>
        </w:rPr>
        <w:t>问题上的立场，将继续坚定奉行一个中国政策。</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双方发表《中华人民共和国和斐济共和国联合声明》。</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王毅参加会见。（记者温馨）</w:t>
      </w:r>
    </w:p>
    <w:p w:rsidR="007B0AC7" w:rsidRDefault="007B0AC7">
      <w:pPr>
        <w:spacing w:line="600" w:lineRule="exact"/>
        <w:ind w:firstLineChars="200" w:firstLine="640"/>
        <w:jc w:val="left"/>
        <w:rPr>
          <w:rFonts w:ascii="仿宋" w:eastAsia="仿宋" w:hAnsi="仿宋" w:cs="仿宋"/>
          <w:sz w:val="32"/>
          <w:szCs w:val="32"/>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习近平会见出席全国人大加入各国议会联盟</w:t>
      </w:r>
      <w:r>
        <w:rPr>
          <w:rFonts w:ascii="黑体" w:eastAsia="黑体" w:hAnsi="黑体" w:cs="黑体" w:hint="eastAsia"/>
          <w:sz w:val="36"/>
          <w:szCs w:val="36"/>
          <w:lang w:bidi="ar"/>
        </w:rPr>
        <w:t>40</w:t>
      </w:r>
      <w:r>
        <w:rPr>
          <w:rFonts w:ascii="黑体" w:eastAsia="黑体" w:hAnsi="黑体" w:cs="黑体" w:hint="eastAsia"/>
          <w:sz w:val="36"/>
          <w:szCs w:val="36"/>
          <w:lang w:bidi="ar"/>
        </w:rPr>
        <w:t>周年纪念活动暨发展中国家议员研讨班外方议会领导人</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08</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20</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日电</w:t>
      </w:r>
      <w:r>
        <w:rPr>
          <w:rFonts w:ascii="仿宋" w:eastAsia="仿宋" w:hAnsi="仿宋" w:cs="仿宋" w:hint="eastAsia"/>
          <w:sz w:val="32"/>
          <w:szCs w:val="32"/>
        </w:rPr>
        <w:t xml:space="preserve"> 8</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日下午，国家主席习近平在北京人民大会堂集体会见出席全国人大加入各国议会联盟</w:t>
      </w:r>
      <w:r>
        <w:rPr>
          <w:rFonts w:ascii="仿宋" w:eastAsia="仿宋" w:hAnsi="仿宋" w:cs="仿宋" w:hint="eastAsia"/>
          <w:sz w:val="32"/>
          <w:szCs w:val="32"/>
        </w:rPr>
        <w:t>40</w:t>
      </w:r>
      <w:r>
        <w:rPr>
          <w:rFonts w:ascii="仿宋" w:eastAsia="仿宋" w:hAnsi="仿宋" w:cs="仿宋" w:hint="eastAsia"/>
          <w:sz w:val="32"/>
          <w:szCs w:val="32"/>
        </w:rPr>
        <w:t>周年纪念活动暨第六次发展中国家议员研讨班外方议会领导人。</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习近平欢迎各国议长访华，指出各位议长来自不同大洲，我们都</w:t>
      </w:r>
      <w:r>
        <w:rPr>
          <w:rFonts w:ascii="仿宋" w:eastAsia="仿宋" w:hAnsi="仿宋" w:cs="仿宋" w:hint="eastAsia"/>
          <w:sz w:val="32"/>
          <w:szCs w:val="32"/>
        </w:rPr>
        <w:t>是“全球南方”成员。虽然各国国情不同、条件各异，但我们都是志同道合的好兄弟、好伙伴。当前，世界格局加速演变。中方愿同各国一道，倡导平等有序的世界多极化、普惠包容的经济全球化，推动构建人类命运共同体，把我们共同生活的地球建设成一个和睦的大家庭。</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立法机构交往是国与国关系的重要组成部分，立法机构有责任也有能力为构建平等互信的国家关系、拓展互利共赢的发展合作、促进开放包容的交流互鉴、推动公正合理的全球治理发挥积极作用，为推动构建人类命运共同体作出独特贡献。中国始终是“全球南方”的一员，同广大发展中国家</w:t>
      </w:r>
      <w:r>
        <w:rPr>
          <w:rFonts w:ascii="仿宋" w:eastAsia="仿宋" w:hAnsi="仿宋" w:cs="仿宋" w:hint="eastAsia"/>
          <w:sz w:val="32"/>
          <w:szCs w:val="32"/>
        </w:rPr>
        <w:t>团结合作是中国对外关系不可动摇的根基。中国不追求独善其身的现代化，愿同包括广大发展中国家在内的各国一道，推动实现和平发展、互利合作、共同繁荣的世界现代化，共同做维护和平的稳定力量、开放发展的中坚力量、全球治理的建设力量、文明互鉴的促进力量。</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习近平介绍了中共二十届三中全会有关情况，指出，中国坚定不移推进高水平对外开放，将为促进世界经济发展注入新动能，为深化同各国互利合作提供新机遇，为实现发展中国家共同发展开拓新前景。中方愿同各国立法机构加强交流合作，共同探索适合本国国情的现代化道路。</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中国治理之所以取得举世瞩目的成就，很重要的一条经验就是，在中国共产党领导下走中国特色社会主义政治发展道路，坚持和发展全过程人民民主。有事好商量，众人的事情由众人商量，找到全社会意愿和要求的最大公约数，是人民民主的真谛。全过程人民民主不仅有完整的制度程序，而且有完整的参与实践，是广泛的、真实的、管用的。中方将一如既往支持全国人大深化同各国议会联盟交流合作，在相互尊重彼此选择的发展道路和制度模式的基础上，加强立法和治国理政经验交流，共同提升履职能力，为“全球南方”国家深化友好合作营造良好法治环境、夯</w:t>
      </w:r>
      <w:r>
        <w:rPr>
          <w:rFonts w:ascii="仿宋" w:eastAsia="仿宋" w:hAnsi="仿宋" w:cs="仿宋" w:hint="eastAsia"/>
          <w:sz w:val="32"/>
          <w:szCs w:val="32"/>
        </w:rPr>
        <w:t>实民意基础。</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各国议会联盟主席、坦桑尼亚国民议会议长阿克松、纳米比亚国民议会议长卡贾维维、苏里南国民议会议长贝代表外方发言，表示各国议会联盟同中国全国人大拥有长期友好紧密合作，感谢中方始终致力于促进各国议会之间的团结、互信、友谊与合作，为各国议会联盟各项事业发展以及落实联合国</w:t>
      </w:r>
      <w:r>
        <w:rPr>
          <w:rFonts w:ascii="仿宋" w:eastAsia="仿宋" w:hAnsi="仿宋" w:cs="仿宋" w:hint="eastAsia"/>
          <w:sz w:val="32"/>
          <w:szCs w:val="32"/>
        </w:rPr>
        <w:t>2030</w:t>
      </w:r>
      <w:r>
        <w:rPr>
          <w:rFonts w:ascii="仿宋" w:eastAsia="仿宋" w:hAnsi="仿宋" w:cs="仿宋" w:hint="eastAsia"/>
          <w:sz w:val="32"/>
          <w:szCs w:val="32"/>
        </w:rPr>
        <w:t>可持续发展目标作出积极贡献。作为世界上最大的发展中国家，中国成功使数亿人摆脱贫困并取得举世瞩</w:t>
      </w:r>
      <w:r>
        <w:rPr>
          <w:rFonts w:ascii="仿宋" w:eastAsia="仿宋" w:hAnsi="仿宋" w:cs="仿宋" w:hint="eastAsia"/>
          <w:sz w:val="32"/>
          <w:szCs w:val="32"/>
        </w:rPr>
        <w:lastRenderedPageBreak/>
        <w:t>目的伟大发展成就，为其他发展中国家树立了榜样，增强了信心，也提供了重要机遇。各国议会联盟赞赏中方在国际事务中秉持公平正义立场，倡导大小国</w:t>
      </w:r>
      <w:r>
        <w:rPr>
          <w:rFonts w:ascii="仿宋" w:eastAsia="仿宋" w:hAnsi="仿宋" w:cs="仿宋" w:hint="eastAsia"/>
          <w:sz w:val="32"/>
          <w:szCs w:val="32"/>
        </w:rPr>
        <w:t>家一律平等，为促进世界和平稳定与共同发展作出重要贡献。各方都表示，赞赏中方提出的共建“一带一路”倡议和全球发展倡议、全球安全倡议、全球文明倡议，致力于密切同中国的友好伙伴关系，坚定恪守一个中国原则，同中方密切合作，共同维护多边主义，践行全人类共同价值，倡导平等有序的世界多极化、普惠包容的经济全球化，推动构建人类命运共同体。</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蔡奇、王毅、李鸿忠等参加会见。（记者马卓言）</w:t>
      </w:r>
    </w:p>
    <w:p w:rsidR="007B0AC7" w:rsidRDefault="007B0AC7">
      <w:pPr>
        <w:spacing w:line="600" w:lineRule="exact"/>
        <w:ind w:firstLineChars="200" w:firstLine="640"/>
        <w:jc w:val="left"/>
        <w:rPr>
          <w:rFonts w:ascii="仿宋" w:eastAsia="仿宋" w:hAnsi="仿宋" w:cs="仿宋"/>
          <w:sz w:val="32"/>
          <w:szCs w:val="32"/>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习近平会见美国总统国家安全事务助理沙利文</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08</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29</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日下午，国家主席习近平在北京人民大会堂会见美国总统国家安全事务助理沙利文。</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面对变乱交织的国际形势，各国需要团结协作，而不是分裂对抗；人民希望开放进步，而不是封闭倒退。中美作为两个大国，应该对历史、对人民、对世界负责，成为世界和平的稳定源和共同发展的推进器。</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中美两个大国打交道，第一位的是树立正确的战略认知，首先要回答好中美到底是对手还是伙伴这个管总的问题。中国的对外政策公开透明，战略意图光明磊落，保持着高度连续性和稳定性。我们聚焦做好自己的事情，通过进一步全面深化改革，不断</w:t>
      </w:r>
      <w:r>
        <w:rPr>
          <w:rFonts w:ascii="仿宋" w:eastAsia="仿宋" w:hAnsi="仿宋" w:cs="仿宋" w:hint="eastAsia"/>
          <w:sz w:val="32"/>
          <w:szCs w:val="32"/>
        </w:rPr>
        <w:t>完善和发展符合中国国情的中国特色社会主义制度。中国坚持走和平发展道路，在实现自身发展的同时，也愿同其他国家共同发展，携手构建人类命运共同体。</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中方对美政策保持着高度连贯性。尽管中美两国各自情况和中美关系都发生了很大变化，但是中方致力于中美关系稳定、健康、可持续发展的目标没有变，按照相互尊重、和平共处、合作共赢处理中美关系的原则没有变，坚定维护自身主权、安全、发展利益的立场没有变，赓续中美人民传统友谊的努力没有变。希望美方同中方相向而行，</w:t>
      </w:r>
      <w:r>
        <w:rPr>
          <w:rFonts w:ascii="仿宋" w:eastAsia="仿宋" w:hAnsi="仿宋" w:cs="仿宋" w:hint="eastAsia"/>
          <w:sz w:val="32"/>
          <w:szCs w:val="32"/>
        </w:rPr>
        <w:lastRenderedPageBreak/>
        <w:t>以积极理性的态度看待中国和中国发展，视彼此的发展为机遇而不是</w:t>
      </w:r>
      <w:r>
        <w:rPr>
          <w:rFonts w:ascii="仿宋" w:eastAsia="仿宋" w:hAnsi="仿宋" w:cs="仿宋" w:hint="eastAsia"/>
          <w:sz w:val="32"/>
          <w:szCs w:val="32"/>
        </w:rPr>
        <w:t>挑战，同中方一道，找到中美两个不同文明、不同制度、不同道路国家在地球上和平共处、共同发展的正确相处之道，推动中美关系保持稳定，在此基础上，争取好起来、向前走。</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沙利文转达拜登总统对习近平主席的问候，感谢习近平主席拨冗会见，表示美中元首旧金山会晤以来，双方认真落实两国元首共识，取得积极进展。我此次来华同王毅主任的战略沟通深入坦诚，富有实质性和建设性。我愿重申，美方不寻求打“新冷战”，不寻求改变中国体制，不寻求通过强化同盟体系反对中国，不支持“台湾独立”，无意同中国发生冲突。美方一个中国政策没有改变，无意将台湾</w:t>
      </w:r>
      <w:r>
        <w:rPr>
          <w:rFonts w:ascii="仿宋" w:eastAsia="仿宋" w:hAnsi="仿宋" w:cs="仿宋" w:hint="eastAsia"/>
          <w:sz w:val="32"/>
          <w:szCs w:val="32"/>
        </w:rPr>
        <w:t>作为遏制中国的工具。美方希望同中方继续保持战略性沟通，找到美中两国和平共存、美中关系持续发展的办法。拜登总统期待不久能有机会再次同习近平主席沟通。</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习近平请沙利文转达对拜登总统的问候，表示愿同拜登总统继续保持沟通，为中美关系掌舵领航。</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王毅参加会见。（记者马卓言）</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7B0AC7">
      <w:pPr>
        <w:spacing w:line="600" w:lineRule="exact"/>
        <w:jc w:val="center"/>
        <w:rPr>
          <w:rFonts w:ascii="黑体" w:eastAsia="黑体" w:hAnsi="黑体" w:cs="黑体"/>
          <w:sz w:val="36"/>
          <w:szCs w:val="36"/>
          <w:lang w:bidi="ar"/>
        </w:rPr>
      </w:pPr>
    </w:p>
    <w:p w:rsidR="007B0AC7" w:rsidRDefault="00E230E7">
      <w:pPr>
        <w:spacing w:line="600" w:lineRule="exact"/>
        <w:jc w:val="center"/>
        <w:rPr>
          <w:rFonts w:ascii="黑体" w:eastAsia="黑体" w:hAnsi="黑体" w:cs="黑体"/>
          <w:b/>
          <w:bCs/>
          <w:sz w:val="36"/>
          <w:szCs w:val="36"/>
          <w:lang w:bidi="ar"/>
        </w:rPr>
      </w:pPr>
      <w:bookmarkStart w:id="10" w:name="OLE_LINK3"/>
      <w:r>
        <w:rPr>
          <w:rFonts w:ascii="黑体" w:eastAsia="黑体" w:hAnsi="黑体" w:cs="黑体" w:hint="eastAsia"/>
          <w:b/>
          <w:bCs/>
          <w:sz w:val="36"/>
          <w:szCs w:val="36"/>
          <w:lang w:bidi="ar"/>
        </w:rPr>
        <w:lastRenderedPageBreak/>
        <w:t>五、函件</w:t>
      </w:r>
    </w:p>
    <w:bookmarkEnd w:id="10"/>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t>习近平向第六届中俄能源商务论坛致贺信</w:t>
      </w:r>
    </w:p>
    <w:p w:rsidR="007B0AC7" w:rsidRDefault="00E230E7">
      <w:pPr>
        <w:spacing w:line="600" w:lineRule="exact"/>
        <w:jc w:val="center"/>
        <w:rPr>
          <w:rFonts w:ascii="宋体" w:hAnsi="宋体"/>
          <w:color w:val="021EAA"/>
          <w:spacing w:val="8"/>
          <w:sz w:val="32"/>
          <w:szCs w:val="32"/>
          <w:shd w:val="clear" w:color="auto" w:fill="FFFFFF"/>
          <w:lang w:bidi="ar"/>
        </w:rPr>
      </w:pPr>
      <w:bookmarkStart w:id="11" w:name="OLE_LINK8"/>
      <w:bookmarkStart w:id="12" w:name="OLE_LINK4"/>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2024-07-23</w:t>
      </w:r>
    </w:p>
    <w:bookmarkEnd w:id="11"/>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日电</w:t>
      </w:r>
      <w:r>
        <w:rPr>
          <w:rFonts w:ascii="仿宋" w:eastAsia="仿宋" w:hAnsi="仿宋" w:cs="仿宋" w:hint="eastAsia"/>
          <w:sz w:val="32"/>
          <w:szCs w:val="32"/>
        </w:rPr>
        <w:t xml:space="preserve"> 7</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日，国家主席习近平向第六届中俄能源商务论坛致贺信。</w:t>
      </w:r>
    </w:p>
    <w:bookmarkEnd w:id="12"/>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习近平指出，今年是中俄建交</w:t>
      </w:r>
      <w:r>
        <w:rPr>
          <w:rFonts w:ascii="仿宋" w:eastAsia="仿宋" w:hAnsi="仿宋" w:cs="仿宋" w:hint="eastAsia"/>
          <w:sz w:val="32"/>
          <w:szCs w:val="32"/>
        </w:rPr>
        <w:t>75</w:t>
      </w:r>
      <w:r>
        <w:rPr>
          <w:rFonts w:ascii="仿宋" w:eastAsia="仿宋" w:hAnsi="仿宋" w:cs="仿宋" w:hint="eastAsia"/>
          <w:sz w:val="32"/>
          <w:szCs w:val="32"/>
        </w:rPr>
        <w:t>周年。在双方共同努力下，中俄新时代全面战略协作伙伴关系踔厉前行，两国能源合作日趋成熟、稳定、坚韧，为两国人民带来了实实在在的利益。站在新的历史起点上，中方愿同俄方一道，持续推动能源领域互利合作，维护能源产业链供应链稳定和韧性，为推动全球能源产业更加强劲、绿色、健康发展贡献力量。</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同日，俄罗斯联邦总统普京也向第六届中俄能源商务论坛致贺信。</w:t>
      </w:r>
    </w:p>
    <w:p w:rsidR="007B0AC7" w:rsidRDefault="007B0AC7">
      <w:pPr>
        <w:spacing w:line="600" w:lineRule="exact"/>
        <w:jc w:val="center"/>
        <w:rPr>
          <w:rFonts w:ascii="黑体" w:eastAsia="黑体" w:hAnsi="黑体" w:cs="黑体"/>
          <w:sz w:val="36"/>
          <w:szCs w:val="36"/>
          <w:lang w:bidi="ar"/>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习近平给厦门航空有限公司全体员工回信</w:t>
      </w:r>
    </w:p>
    <w:p w:rsidR="007B0AC7" w:rsidRDefault="00E230E7">
      <w:pPr>
        <w:spacing w:line="600" w:lineRule="exact"/>
        <w:jc w:val="center"/>
        <w:rPr>
          <w:rFonts w:ascii="宋体" w:hAnsi="宋体"/>
          <w:color w:val="021EAA"/>
          <w:spacing w:val="8"/>
          <w:sz w:val="32"/>
          <w:szCs w:val="32"/>
          <w:shd w:val="clear" w:color="auto" w:fill="FFFFFF"/>
          <w:lang w:bidi="ar"/>
        </w:rPr>
      </w:pPr>
      <w:bookmarkStart w:id="13" w:name="OLE_LINK9"/>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2024-07-24</w:t>
      </w:r>
    </w:p>
    <w:bookmarkEnd w:id="13"/>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在厦门航空有限公司成立</w:t>
      </w:r>
      <w:r>
        <w:rPr>
          <w:rFonts w:ascii="仿宋" w:eastAsia="仿宋" w:hAnsi="仿宋" w:cs="仿宋" w:hint="eastAsia"/>
          <w:sz w:val="32"/>
          <w:szCs w:val="32"/>
        </w:rPr>
        <w:t>40</w:t>
      </w:r>
      <w:r>
        <w:rPr>
          <w:rFonts w:ascii="仿宋" w:eastAsia="仿宋" w:hAnsi="仿宋" w:cs="仿宋" w:hint="eastAsia"/>
          <w:sz w:val="32"/>
          <w:szCs w:val="32"/>
        </w:rPr>
        <w:t>周年之际，中共中央总书记、国家主席、中央军委主席习近平近日给厦航全体员工回信，向他们表示热烈祝贺并提出殷切希望。</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习近平在回信中说，我在厦门工作时，曾参与厦航的初创，</w:t>
      </w:r>
      <w:r>
        <w:rPr>
          <w:rFonts w:ascii="仿宋" w:eastAsia="仿宋" w:hAnsi="仿宋" w:cs="仿宋" w:hint="eastAsia"/>
          <w:sz w:val="32"/>
          <w:szCs w:val="32"/>
        </w:rPr>
        <w:t>40</w:t>
      </w:r>
      <w:r>
        <w:rPr>
          <w:rFonts w:ascii="仿宋" w:eastAsia="仿宋" w:hAnsi="仿宋" w:cs="仿宋" w:hint="eastAsia"/>
          <w:sz w:val="32"/>
          <w:szCs w:val="32"/>
        </w:rPr>
        <w:t>年来一直关注着公司的成长。如今看到白手起家的厦航实现了跨越式发展，我很欣慰。</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新时代新征程上，希望你们弘扬优良传统，坚持改革创新，增强核心竞争力，筑牢安全底线，在服务经济社会发展、促进两岸交流合作上积极发挥作用，为推动民航业高质量发展、建设交通强国贡献更多力量。</w:t>
      </w:r>
    </w:p>
    <w:p w:rsidR="007B0AC7" w:rsidRDefault="00E230E7">
      <w:pPr>
        <w:spacing w:line="600" w:lineRule="exact"/>
        <w:ind w:firstLineChars="200" w:firstLine="640"/>
        <w:jc w:val="left"/>
        <w:rPr>
          <w:rFonts w:ascii="仿宋" w:eastAsia="仿宋" w:hAnsi="仿宋" w:cs="仿宋"/>
          <w:sz w:val="32"/>
          <w:szCs w:val="32"/>
        </w:rPr>
        <w:sectPr w:rsidR="007B0AC7">
          <w:pgSz w:w="11906" w:h="16838"/>
          <w:pgMar w:top="1440" w:right="1800" w:bottom="1440" w:left="1800" w:header="851" w:footer="992" w:gutter="0"/>
          <w:cols w:space="425"/>
          <w:docGrid w:type="lines" w:linePitch="312"/>
        </w:sectPr>
      </w:pPr>
      <w:r>
        <w:rPr>
          <w:rFonts w:ascii="仿宋" w:eastAsia="仿宋" w:hAnsi="仿宋" w:cs="仿宋" w:hint="eastAsia"/>
          <w:sz w:val="32"/>
          <w:szCs w:val="32"/>
        </w:rPr>
        <w:t>厦门航空有</w:t>
      </w:r>
      <w:r>
        <w:rPr>
          <w:rFonts w:ascii="仿宋" w:eastAsia="仿宋" w:hAnsi="仿宋" w:cs="仿宋" w:hint="eastAsia"/>
          <w:sz w:val="32"/>
          <w:szCs w:val="32"/>
        </w:rPr>
        <w:t>限公司成立于</w:t>
      </w:r>
      <w:r>
        <w:rPr>
          <w:rFonts w:ascii="仿宋" w:eastAsia="仿宋" w:hAnsi="仿宋" w:cs="仿宋" w:hint="eastAsia"/>
          <w:sz w:val="32"/>
          <w:szCs w:val="32"/>
        </w:rPr>
        <w:t>1984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月，是我国首家按现代企业制度运营的航空公司。在厦门工作时，习近平曾亲自为处于初创阶段的厦航协调解决多个难题，并对厦航的改革发展一直给予关怀指导。目前，厦航运营的国内外航线达到</w:t>
      </w:r>
      <w:r>
        <w:rPr>
          <w:rFonts w:ascii="仿宋" w:eastAsia="仿宋" w:hAnsi="仿宋" w:cs="仿宋" w:hint="eastAsia"/>
          <w:sz w:val="32"/>
          <w:szCs w:val="32"/>
        </w:rPr>
        <w:t>400</w:t>
      </w:r>
      <w:r>
        <w:rPr>
          <w:rFonts w:ascii="仿宋" w:eastAsia="仿宋" w:hAnsi="仿宋" w:cs="仿宋" w:hint="eastAsia"/>
          <w:sz w:val="32"/>
          <w:szCs w:val="32"/>
        </w:rPr>
        <w:t>余条，年旅客运输量近</w:t>
      </w:r>
      <w:r>
        <w:rPr>
          <w:rFonts w:ascii="仿宋" w:eastAsia="仿宋" w:hAnsi="仿宋" w:cs="仿宋" w:hint="eastAsia"/>
          <w:sz w:val="32"/>
          <w:szCs w:val="32"/>
        </w:rPr>
        <w:t>4000</w:t>
      </w:r>
      <w:r>
        <w:rPr>
          <w:rFonts w:ascii="仿宋" w:eastAsia="仿宋" w:hAnsi="仿宋" w:cs="仿宋" w:hint="eastAsia"/>
          <w:sz w:val="32"/>
          <w:szCs w:val="32"/>
        </w:rPr>
        <w:t>万人次，曾获得飞行安全五星奖、中国质量奖等荣誉。近日，厦航全体员工给习近平总书记写信，汇报公司成立</w:t>
      </w:r>
      <w:r>
        <w:rPr>
          <w:rFonts w:ascii="仿宋" w:eastAsia="仿宋" w:hAnsi="仿宋" w:cs="仿宋" w:hint="eastAsia"/>
          <w:sz w:val="32"/>
          <w:szCs w:val="32"/>
        </w:rPr>
        <w:t>40</w:t>
      </w:r>
      <w:r>
        <w:rPr>
          <w:rFonts w:ascii="仿宋" w:eastAsia="仿宋" w:hAnsi="仿宋" w:cs="仿宋" w:hint="eastAsia"/>
          <w:sz w:val="32"/>
          <w:szCs w:val="32"/>
        </w:rPr>
        <w:t>年来依靠改革创新取得的发展成绩，表达不忘初心、锐意改革，努力把公司做强做优做大，积极助力海峡两岸融合发展的决心。</w:t>
      </w: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习近平回信勉励“强军精武红四连”全体官兵</w:t>
      </w:r>
    </w:p>
    <w:p w:rsidR="007B0AC7" w:rsidRDefault="00E230E7">
      <w:pPr>
        <w:spacing w:line="600" w:lineRule="exact"/>
        <w:jc w:val="center"/>
        <w:rPr>
          <w:rFonts w:ascii="宋体" w:hAnsi="宋体"/>
          <w:color w:val="021EAA"/>
          <w:spacing w:val="8"/>
          <w:sz w:val="32"/>
          <w:szCs w:val="32"/>
          <w:shd w:val="clear" w:color="auto" w:fill="FFFFFF"/>
          <w:lang w:bidi="ar"/>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w:t>
      </w:r>
      <w:r>
        <w:rPr>
          <w:rFonts w:ascii="宋体" w:hAnsi="宋体" w:hint="eastAsia"/>
          <w:color w:val="021EAA"/>
          <w:spacing w:val="8"/>
          <w:sz w:val="32"/>
          <w:szCs w:val="32"/>
          <w:shd w:val="clear" w:color="auto" w:fill="FFFFFF"/>
          <w:lang w:bidi="ar"/>
        </w:rPr>
        <w:t>024-07-31</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中共中央总书记、国家主席、中央军委主席习近平近日给“强军精武红四连”全体官兵回信，对他们予以亲切勉励，并致以八一建军节的问候。</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习近平在回信中表示，</w:t>
      </w:r>
      <w:r>
        <w:rPr>
          <w:rFonts w:ascii="仿宋" w:eastAsia="仿宋" w:hAnsi="仿宋" w:cs="仿宋" w:hint="eastAsia"/>
          <w:sz w:val="32"/>
          <w:szCs w:val="32"/>
        </w:rPr>
        <w:t>2014</w:t>
      </w:r>
      <w:r>
        <w:rPr>
          <w:rFonts w:ascii="仿宋" w:eastAsia="仿宋" w:hAnsi="仿宋" w:cs="仿宋" w:hint="eastAsia"/>
          <w:sz w:val="32"/>
          <w:szCs w:val="32"/>
        </w:rPr>
        <w:t>年，我专程到连队视察。</w:t>
      </w:r>
      <w:r>
        <w:rPr>
          <w:rFonts w:ascii="仿宋" w:eastAsia="仿宋" w:hAnsi="仿宋" w:cs="仿宋" w:hint="eastAsia"/>
          <w:sz w:val="32"/>
          <w:szCs w:val="32"/>
        </w:rPr>
        <w:t>10</w:t>
      </w:r>
      <w:r>
        <w:rPr>
          <w:rFonts w:ascii="仿宋" w:eastAsia="仿宋" w:hAnsi="仿宋" w:cs="仿宋" w:hint="eastAsia"/>
          <w:sz w:val="32"/>
          <w:szCs w:val="32"/>
        </w:rPr>
        <w:t>年来，你们赓续红色血脉，矢志强军精武，顺利实现转型发展，出色完成了担负的任务，取得不少新成绩，我感到很高兴。你们处在备战打仗第一线，责任重大，使命光荣。希望你们深入学习贯彻军委政治工作会议精神，坚持不懈用新时代强军思想建连育人，紧贴使命任务加强实战化训练，努力建设精武强能、敢打必胜的过</w:t>
      </w:r>
      <w:r>
        <w:rPr>
          <w:rFonts w:ascii="仿宋" w:eastAsia="仿宋" w:hAnsi="仿宋" w:cs="仿宋" w:hint="eastAsia"/>
          <w:sz w:val="32"/>
          <w:szCs w:val="32"/>
        </w:rPr>
        <w:t>硬连队，在新时代新征程上再创佳绩、再立新功。</w:t>
      </w:r>
    </w:p>
    <w:p w:rsidR="007B0AC7" w:rsidRDefault="00E230E7">
      <w:pPr>
        <w:spacing w:line="600" w:lineRule="exact"/>
        <w:ind w:firstLineChars="200" w:firstLine="640"/>
        <w:jc w:val="left"/>
        <w:rPr>
          <w:rFonts w:ascii="仿宋" w:eastAsia="仿宋" w:hAnsi="仿宋" w:cs="仿宋"/>
        </w:rPr>
      </w:pPr>
      <w:r>
        <w:rPr>
          <w:rFonts w:ascii="仿宋" w:eastAsia="仿宋" w:hAnsi="仿宋" w:cs="仿宋" w:hint="eastAsia"/>
          <w:sz w:val="32"/>
          <w:szCs w:val="32"/>
        </w:rPr>
        <w:t>“强军精武红四连”是一支历史厚重、功勋卓著的红军连队，先后参加黄麻起义、夜袭阳明堡战斗、孟良崮战役、长津湖战役等战役战斗</w:t>
      </w:r>
      <w:r>
        <w:rPr>
          <w:rFonts w:ascii="仿宋" w:eastAsia="仿宋" w:hAnsi="仿宋" w:cs="仿宋" w:hint="eastAsia"/>
          <w:sz w:val="32"/>
          <w:szCs w:val="32"/>
        </w:rPr>
        <w:t>100</w:t>
      </w:r>
      <w:r>
        <w:rPr>
          <w:rFonts w:ascii="仿宋" w:eastAsia="仿宋" w:hAnsi="仿宋" w:cs="仿宋" w:hint="eastAsia"/>
          <w:sz w:val="32"/>
          <w:szCs w:val="32"/>
        </w:rPr>
        <w:t>多次，涌现出一批英雄模范。</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月，习近平到连队视察，亲切看望慰问官兵。</w:t>
      </w:r>
      <w:r>
        <w:rPr>
          <w:rFonts w:ascii="仿宋" w:eastAsia="仿宋" w:hAnsi="仿宋" w:cs="仿宋" w:hint="eastAsia"/>
          <w:sz w:val="32"/>
          <w:szCs w:val="32"/>
        </w:rPr>
        <w:t>10</w:t>
      </w:r>
      <w:r>
        <w:rPr>
          <w:rFonts w:ascii="仿宋" w:eastAsia="仿宋" w:hAnsi="仿宋" w:cs="仿宋" w:hint="eastAsia"/>
          <w:sz w:val="32"/>
          <w:szCs w:val="32"/>
        </w:rPr>
        <w:t>年来，该连在习近平强军思想指引下，弘扬光荣传统，加快转型建设，争做精武标兵，在一系列重大演训等任务中表现出色，荣立集体一等功</w:t>
      </w:r>
      <w:r>
        <w:rPr>
          <w:rFonts w:ascii="仿宋" w:eastAsia="仿宋" w:hAnsi="仿宋" w:cs="仿宋" w:hint="eastAsia"/>
          <w:sz w:val="32"/>
          <w:szCs w:val="32"/>
        </w:rPr>
        <w:t>1</w:t>
      </w:r>
      <w:r>
        <w:rPr>
          <w:rFonts w:ascii="仿宋" w:eastAsia="仿宋" w:hAnsi="仿宋" w:cs="仿宋" w:hint="eastAsia"/>
          <w:sz w:val="32"/>
          <w:szCs w:val="32"/>
        </w:rPr>
        <w:t>次，被中央军委授予“强军精武红四连”荣誉称号，连队党支部被中共中央表彰为“全国先进基层党</w:t>
      </w:r>
      <w:r>
        <w:rPr>
          <w:rFonts w:ascii="仿宋" w:eastAsia="仿宋" w:hAnsi="仿宋" w:cs="仿宋" w:hint="eastAsia"/>
        </w:rPr>
        <w:t>组织”。近日，全连官兵给习主席写信，汇报连队</w:t>
      </w:r>
      <w:r>
        <w:rPr>
          <w:rFonts w:ascii="仿宋" w:eastAsia="仿宋" w:hAnsi="仿宋" w:cs="仿宋" w:hint="eastAsia"/>
        </w:rPr>
        <w:t>建设和工作情况，表达牢记统帅嘱托、忠诚履行使命的坚定信念和决心。</w:t>
      </w: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习近平给祖籍宁波的香港企业家的回信</w:t>
      </w:r>
    </w:p>
    <w:p w:rsidR="007B0AC7" w:rsidRDefault="00E230E7">
      <w:pPr>
        <w:spacing w:line="600" w:lineRule="exact"/>
        <w:jc w:val="center"/>
        <w:rPr>
          <w:rFonts w:ascii="宋体" w:hAnsi="宋体"/>
          <w:color w:val="021EAA"/>
          <w:spacing w:val="8"/>
          <w:sz w:val="32"/>
          <w:szCs w:val="32"/>
          <w:shd w:val="clear" w:color="auto" w:fill="FFFFFF"/>
          <w:lang w:bidi="ar"/>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2024-08-01</w:t>
      </w:r>
    </w:p>
    <w:p w:rsidR="007B0AC7" w:rsidRDefault="00E230E7">
      <w:pPr>
        <w:spacing w:line="600" w:lineRule="exact"/>
        <w:jc w:val="center"/>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日电</w:t>
      </w:r>
    </w:p>
    <w:p w:rsidR="007B0AC7" w:rsidRDefault="00E230E7">
      <w:pPr>
        <w:spacing w:line="600" w:lineRule="exact"/>
        <w:jc w:val="left"/>
        <w:rPr>
          <w:rFonts w:ascii="仿宋" w:eastAsia="仿宋" w:hAnsi="仿宋" w:cs="仿宋"/>
          <w:sz w:val="32"/>
          <w:szCs w:val="32"/>
        </w:rPr>
      </w:pPr>
      <w:bookmarkStart w:id="14" w:name="OLE_LINK10"/>
      <w:r>
        <w:rPr>
          <w:rFonts w:ascii="仿宋" w:eastAsia="仿宋" w:hAnsi="仿宋" w:cs="仿宋" w:hint="eastAsia"/>
          <w:sz w:val="32"/>
          <w:szCs w:val="32"/>
        </w:rPr>
        <w:t>包陪庆、曹其镛等祖籍宁波的香港企业家：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你们好！来信收悉。多年来，你们传承先辈爱国爱乡的优良传统，积极创新创业、捐资助学，为家乡建设和国家发展贡献力量，用实际行动诠释了薪火相传的爱国心、桑梓情。</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以中国式现代化全面推进强国建设、民族复兴伟业，需要全体中华儿女凝心聚力、携手奋斗。希望你们继续发挥各自优势，积极主动融入国家改革开放大局，为中国式现代化建设添砖加瓦，为实现中华民族伟大复兴的中国梦作出新的贡献。</w:t>
      </w:r>
    </w:p>
    <w:p w:rsidR="007B0AC7" w:rsidRDefault="00E230E7">
      <w:pPr>
        <w:spacing w:line="600" w:lineRule="exact"/>
        <w:ind w:firstLineChars="1900" w:firstLine="6080"/>
        <w:jc w:val="left"/>
        <w:rPr>
          <w:rFonts w:ascii="仿宋" w:eastAsia="仿宋" w:hAnsi="仿宋" w:cs="仿宋"/>
          <w:sz w:val="32"/>
          <w:szCs w:val="32"/>
        </w:rPr>
      </w:pPr>
      <w:r>
        <w:rPr>
          <w:rFonts w:ascii="仿宋" w:eastAsia="仿宋" w:hAnsi="仿宋" w:cs="仿宋" w:hint="eastAsia"/>
          <w:sz w:val="32"/>
          <w:szCs w:val="32"/>
        </w:rPr>
        <w:t>习近平</w:t>
      </w:r>
    </w:p>
    <w:p w:rsidR="007B0AC7" w:rsidRDefault="00E230E7">
      <w:pPr>
        <w:spacing w:line="600" w:lineRule="exact"/>
        <w:ind w:firstLineChars="1600" w:firstLine="5120"/>
        <w:jc w:val="left"/>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
    <w:p w:rsidR="007B0AC7" w:rsidRDefault="007B0AC7">
      <w:pPr>
        <w:spacing w:line="600" w:lineRule="exact"/>
        <w:ind w:firstLineChars="200" w:firstLine="640"/>
        <w:jc w:val="left"/>
        <w:rPr>
          <w:rFonts w:ascii="仿宋" w:eastAsia="仿宋" w:hAnsi="仿宋" w:cs="仿宋"/>
          <w:sz w:val="32"/>
          <w:szCs w:val="32"/>
        </w:rPr>
        <w:sectPr w:rsidR="007B0AC7">
          <w:pgSz w:w="11906" w:h="16838"/>
          <w:pgMar w:top="1440" w:right="1800" w:bottom="1440" w:left="1800" w:header="851" w:footer="992" w:gutter="0"/>
          <w:cols w:space="425"/>
          <w:docGrid w:type="lines" w:linePitch="312"/>
        </w:sectPr>
      </w:pPr>
    </w:p>
    <w:bookmarkEnd w:id="14"/>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习近平给湖北十堰丹江口库区的环保志愿者的回信</w:t>
      </w:r>
    </w:p>
    <w:p w:rsidR="007B0AC7" w:rsidRDefault="00E230E7">
      <w:pPr>
        <w:spacing w:line="600" w:lineRule="exact"/>
        <w:jc w:val="center"/>
        <w:rPr>
          <w:rFonts w:ascii="仿宋" w:hAnsi="仿宋" w:cs="仿宋"/>
          <w:sz w:val="32"/>
          <w:szCs w:val="32"/>
        </w:rPr>
      </w:pPr>
      <w:bookmarkStart w:id="15" w:name="OLE_LINK18"/>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08</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14</w:t>
      </w:r>
    </w:p>
    <w:bookmarkEnd w:id="15"/>
    <w:p w:rsidR="007B0AC7" w:rsidRDefault="00E230E7">
      <w:pPr>
        <w:spacing w:line="600" w:lineRule="exact"/>
        <w:jc w:val="center"/>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日电</w:t>
      </w:r>
    </w:p>
    <w:p w:rsidR="007B0AC7" w:rsidRDefault="00E230E7">
      <w:pPr>
        <w:spacing w:line="600" w:lineRule="exact"/>
        <w:jc w:val="left"/>
        <w:rPr>
          <w:rFonts w:ascii="仿宋" w:eastAsia="仿宋" w:hAnsi="仿宋" w:cs="仿宋"/>
          <w:sz w:val="32"/>
          <w:szCs w:val="32"/>
        </w:rPr>
      </w:pPr>
      <w:r>
        <w:rPr>
          <w:rFonts w:ascii="仿宋" w:eastAsia="仿宋" w:hAnsi="仿宋" w:cs="仿宋" w:hint="eastAsia"/>
          <w:sz w:val="32"/>
          <w:szCs w:val="32"/>
        </w:rPr>
        <w:t>湖北十堰丹江口库区的环保志愿者：</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你们好！来信收到了。得知十年来越来越多库区群众加入志愿服务队伍，用心用情守护一库碧水，库区水更清了、山更绿了、环境更美了，我很欣慰。</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南水北调工程事关战略全局、长远发展和人民福祉，保护好水源地生态环境，确保“一泓清水永续北上”，需要人人尽责、久久为功。希望你们继续弘扬志愿服务精神，带动更多人自觉守水护水节水，携手打造青山常在、绿水长流、空气常新的美丽中国，为推进人与自然和谐共生的现代化贡献力量。</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第二个全国生态日就要到了，向全国的生态环境保护工作者、志愿者致以诚挚问候！</w:t>
      </w:r>
    </w:p>
    <w:p w:rsidR="007B0AC7" w:rsidRDefault="00E230E7">
      <w:pPr>
        <w:spacing w:line="600" w:lineRule="exact"/>
        <w:ind w:firstLineChars="1800" w:firstLine="5760"/>
        <w:jc w:val="left"/>
        <w:rPr>
          <w:rFonts w:ascii="仿宋" w:eastAsia="仿宋" w:hAnsi="仿宋" w:cs="仿宋"/>
          <w:sz w:val="32"/>
          <w:szCs w:val="32"/>
        </w:rPr>
      </w:pPr>
      <w:r>
        <w:rPr>
          <w:rFonts w:ascii="仿宋" w:eastAsia="仿宋" w:hAnsi="仿宋" w:cs="仿宋" w:hint="eastAsia"/>
          <w:sz w:val="32"/>
          <w:szCs w:val="32"/>
        </w:rPr>
        <w:t>习近平</w:t>
      </w:r>
    </w:p>
    <w:p w:rsidR="007B0AC7" w:rsidRDefault="00E230E7">
      <w:pPr>
        <w:spacing w:line="60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ind w:firstLineChars="200" w:firstLine="640"/>
        <w:jc w:val="left"/>
        <w:rPr>
          <w:rFonts w:ascii="仿宋" w:eastAsia="仿宋" w:hAnsi="仿宋" w:cs="仿宋"/>
          <w:sz w:val="32"/>
          <w:szCs w:val="32"/>
        </w:rPr>
      </w:pPr>
    </w:p>
    <w:p w:rsidR="007B0AC7" w:rsidRDefault="007B0AC7">
      <w:pPr>
        <w:spacing w:line="600" w:lineRule="exact"/>
        <w:ind w:firstLineChars="200" w:firstLine="640"/>
        <w:jc w:val="left"/>
        <w:rPr>
          <w:rFonts w:ascii="仿宋" w:eastAsia="仿宋" w:hAnsi="仿宋" w:cs="仿宋"/>
          <w:sz w:val="32"/>
          <w:szCs w:val="32"/>
        </w:r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习近平复信非洲学者</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08</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30</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日电</w:t>
      </w:r>
      <w:r>
        <w:rPr>
          <w:rFonts w:ascii="仿宋" w:eastAsia="仿宋" w:hAnsi="仿宋" w:cs="仿宋" w:hint="eastAsia"/>
          <w:sz w:val="32"/>
          <w:szCs w:val="32"/>
        </w:rPr>
        <w:t xml:space="preserve"> 8</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日，国家主席习近平复信非洲</w:t>
      </w:r>
      <w:r>
        <w:rPr>
          <w:rFonts w:ascii="仿宋" w:eastAsia="仿宋" w:hAnsi="仿宋" w:cs="仿宋" w:hint="eastAsia"/>
          <w:sz w:val="32"/>
          <w:szCs w:val="32"/>
        </w:rPr>
        <w:t>50</w:t>
      </w:r>
      <w:r>
        <w:rPr>
          <w:rFonts w:ascii="仿宋" w:eastAsia="仿宋" w:hAnsi="仿宋" w:cs="仿宋" w:hint="eastAsia"/>
          <w:sz w:val="32"/>
          <w:szCs w:val="32"/>
        </w:rPr>
        <w:t>国学者，鼓励他们继续为构建高水平中非命运共同体、维护“全球南方”共同利益提供智力支持。</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指出，不久前，中国共产党二十届三中全会胜利召开，吹响了以进一步深化改革、开辟中国式现代化广阔前景的时代号角。一个追求和平发展、矢志改革开放的中国不断发展壮大，必将进一步增强世界和平与国际正义的力量，为世界现代化进程特别是“全球南方”发展振兴注入源源不竭的动力。</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中国和非洲从来都是命运共同体。面对变乱交织的世界形势，中国和非洲比以往任何时候更要加强团结合作。新一届中非合作论坛峰会即将召开，中非双方领导人再次齐聚一堂，共商中非合作大计，将开辟中非关系更加壮丽的前景。期待你们在“中非达累斯萨拉姆共识”基础上，加大对“全球南方”国家发展道路、中非和南南合作的研究探索，继续为构建高水平中非命运共同体、维护“全球南方”共同利益提供重要智力支持。</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日前，南非前资深外交官、浙江师范大学非洲研究院名誉教授格罗布勒会同来自非洲</w:t>
      </w:r>
      <w:r>
        <w:rPr>
          <w:rFonts w:ascii="仿宋" w:eastAsia="仿宋" w:hAnsi="仿宋" w:cs="仿宋" w:hint="eastAsia"/>
          <w:sz w:val="32"/>
          <w:szCs w:val="32"/>
        </w:rPr>
        <w:t>50</w:t>
      </w:r>
      <w:r>
        <w:rPr>
          <w:rFonts w:ascii="仿宋" w:eastAsia="仿宋" w:hAnsi="仿宋" w:cs="仿宋" w:hint="eastAsia"/>
          <w:sz w:val="32"/>
          <w:szCs w:val="32"/>
        </w:rPr>
        <w:t>个国家的</w:t>
      </w:r>
      <w:r>
        <w:rPr>
          <w:rFonts w:ascii="仿宋" w:eastAsia="仿宋" w:hAnsi="仿宋" w:cs="仿宋" w:hint="eastAsia"/>
          <w:sz w:val="32"/>
          <w:szCs w:val="32"/>
        </w:rPr>
        <w:t>63</w:t>
      </w:r>
      <w:r>
        <w:rPr>
          <w:rFonts w:ascii="仿宋" w:eastAsia="仿宋" w:hAnsi="仿宋" w:cs="仿宋" w:hint="eastAsia"/>
          <w:sz w:val="32"/>
          <w:szCs w:val="32"/>
        </w:rPr>
        <w:t>名学者联名致信习近平主席，热烈</w:t>
      </w:r>
      <w:r>
        <w:rPr>
          <w:rFonts w:ascii="仿宋" w:eastAsia="仿宋" w:hAnsi="仿宋" w:cs="仿宋" w:hint="eastAsia"/>
          <w:sz w:val="32"/>
          <w:szCs w:val="32"/>
        </w:rPr>
        <w:t>祝贺中国共产党二十届三中全会胜利召开，高度赞赏中非合作论坛历史性成就，期待新一届论坛峰</w:t>
      </w:r>
      <w:r>
        <w:rPr>
          <w:rFonts w:ascii="仿宋" w:eastAsia="仿宋" w:hAnsi="仿宋" w:cs="仿宋" w:hint="eastAsia"/>
          <w:sz w:val="32"/>
          <w:szCs w:val="32"/>
        </w:rPr>
        <w:lastRenderedPageBreak/>
        <w:t>会为构建中非命运共同体、共建“全球南方”现代化书写新篇章。</w:t>
      </w:r>
    </w:p>
    <w:p w:rsidR="007B0AC7" w:rsidRDefault="007B0AC7">
      <w:pPr>
        <w:spacing w:line="600" w:lineRule="exact"/>
        <w:ind w:firstLineChars="200" w:firstLine="640"/>
        <w:jc w:val="left"/>
        <w:rPr>
          <w:rFonts w:ascii="仿宋" w:eastAsia="仿宋" w:hAnsi="仿宋" w:cs="仿宋"/>
          <w:sz w:val="32"/>
          <w:szCs w:val="32"/>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仿宋" w:eastAsia="仿宋" w:hAnsi="仿宋" w:cs="仿宋"/>
          <w:b/>
          <w:bCs/>
          <w:sz w:val="32"/>
          <w:szCs w:val="32"/>
        </w:rPr>
      </w:pPr>
      <w:r>
        <w:rPr>
          <w:rFonts w:ascii="黑体" w:eastAsia="黑体" w:hAnsi="黑体" w:cs="黑体" w:hint="eastAsia"/>
          <w:b/>
          <w:bCs/>
          <w:sz w:val="36"/>
          <w:szCs w:val="36"/>
          <w:lang w:bidi="ar"/>
        </w:rPr>
        <w:lastRenderedPageBreak/>
        <w:t>六、指示说明</w:t>
      </w:r>
    </w:p>
    <w:p w:rsidR="007B0AC7" w:rsidRDefault="00E230E7">
      <w:pPr>
        <w:spacing w:line="600" w:lineRule="exact"/>
        <w:jc w:val="center"/>
        <w:rPr>
          <w:rFonts w:ascii="黑体" w:eastAsia="黑体" w:hAnsi="黑体" w:cs="黑体"/>
          <w:sz w:val="36"/>
          <w:szCs w:val="36"/>
          <w:lang w:bidi="ar"/>
        </w:rPr>
      </w:pPr>
      <w:bookmarkStart w:id="16" w:name="OLE_LINK7"/>
      <w:r>
        <w:rPr>
          <w:rFonts w:ascii="黑体" w:eastAsia="黑体" w:hAnsi="黑体" w:cs="黑体" w:hint="eastAsia"/>
          <w:sz w:val="36"/>
          <w:szCs w:val="36"/>
          <w:lang w:bidi="ar"/>
        </w:rPr>
        <w:t>习近平对陕</w:t>
      </w:r>
      <w:bookmarkEnd w:id="16"/>
      <w:r>
        <w:rPr>
          <w:rFonts w:ascii="黑体" w:eastAsia="黑体" w:hAnsi="黑体" w:cs="黑体" w:hint="eastAsia"/>
          <w:sz w:val="36"/>
          <w:szCs w:val="36"/>
          <w:lang w:bidi="ar"/>
        </w:rPr>
        <w:t>西商洛市柞水县境内一高速公路桥梁</w:t>
      </w:r>
      <w:r>
        <w:rPr>
          <w:rFonts w:ascii="黑体" w:eastAsia="黑体" w:hAnsi="黑体" w:cs="黑体" w:hint="eastAsia"/>
          <w:sz w:val="36"/>
          <w:szCs w:val="36"/>
          <w:lang w:bidi="ar"/>
        </w:rPr>
        <w:br/>
      </w:r>
      <w:r>
        <w:rPr>
          <w:rFonts w:ascii="黑体" w:eastAsia="黑体" w:hAnsi="黑体" w:cs="黑体" w:hint="eastAsia"/>
          <w:sz w:val="36"/>
          <w:szCs w:val="36"/>
          <w:lang w:bidi="ar"/>
        </w:rPr>
        <w:t>发生垮塌作出重要指示</w:t>
      </w:r>
    </w:p>
    <w:p w:rsidR="007B0AC7" w:rsidRDefault="00E230E7">
      <w:pPr>
        <w:spacing w:line="600" w:lineRule="exact"/>
        <w:jc w:val="center"/>
        <w:rPr>
          <w:rFonts w:ascii="仿宋" w:hAnsi="仿宋" w:cs="仿宋"/>
          <w:sz w:val="32"/>
          <w:szCs w:val="32"/>
        </w:rPr>
      </w:pPr>
      <w:bookmarkStart w:id="17" w:name="OLE_LINK12"/>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07</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20</w:t>
      </w:r>
    </w:p>
    <w:bookmarkEnd w:id="17"/>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日电</w:t>
      </w:r>
      <w:r>
        <w:rPr>
          <w:rFonts w:ascii="仿宋" w:eastAsia="仿宋" w:hAnsi="仿宋" w:cs="仿宋" w:hint="eastAsia"/>
          <w:sz w:val="32"/>
          <w:szCs w:val="32"/>
        </w:rPr>
        <w:t xml:space="preserve"> 7</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r>
        <w:rPr>
          <w:rFonts w:ascii="仿宋" w:eastAsia="仿宋" w:hAnsi="仿宋" w:cs="仿宋" w:hint="eastAsia"/>
          <w:sz w:val="32"/>
          <w:szCs w:val="32"/>
        </w:rPr>
        <w:t>20</w:t>
      </w:r>
      <w:r>
        <w:rPr>
          <w:rFonts w:ascii="仿宋" w:eastAsia="仿宋" w:hAnsi="仿宋" w:cs="仿宋" w:hint="eastAsia"/>
          <w:sz w:val="32"/>
          <w:szCs w:val="32"/>
        </w:rPr>
        <w:t>时</w:t>
      </w:r>
      <w:r>
        <w:rPr>
          <w:rFonts w:ascii="仿宋" w:eastAsia="仿宋" w:hAnsi="仿宋" w:cs="仿宋" w:hint="eastAsia"/>
          <w:sz w:val="32"/>
          <w:szCs w:val="32"/>
        </w:rPr>
        <w:t>40</w:t>
      </w:r>
      <w:r>
        <w:rPr>
          <w:rFonts w:ascii="仿宋" w:eastAsia="仿宋" w:hAnsi="仿宋" w:cs="仿宋" w:hint="eastAsia"/>
          <w:sz w:val="32"/>
          <w:szCs w:val="32"/>
        </w:rPr>
        <w:t>分许，陕西商洛市柞水县境内一高速公路桥梁因山洪暴发发生垮塌，导致一些车辆坠河。截至</w:t>
      </w:r>
      <w:r>
        <w:rPr>
          <w:rFonts w:ascii="仿宋" w:eastAsia="仿宋" w:hAnsi="仿宋" w:cs="仿宋" w:hint="eastAsia"/>
          <w:sz w:val="32"/>
          <w:szCs w:val="32"/>
        </w:rPr>
        <w:t>20</w:t>
      </w:r>
      <w:r>
        <w:rPr>
          <w:rFonts w:ascii="仿宋" w:eastAsia="仿宋" w:hAnsi="仿宋" w:cs="仿宋" w:hint="eastAsia"/>
          <w:sz w:val="32"/>
          <w:szCs w:val="32"/>
        </w:rPr>
        <w:t>日</w:t>
      </w:r>
      <w:r>
        <w:rPr>
          <w:rFonts w:ascii="仿宋" w:eastAsia="仿宋" w:hAnsi="仿宋" w:cs="仿宋" w:hint="eastAsia"/>
          <w:sz w:val="32"/>
          <w:szCs w:val="32"/>
        </w:rPr>
        <w:t>10</w:t>
      </w:r>
      <w:r>
        <w:rPr>
          <w:rFonts w:ascii="仿宋" w:eastAsia="仿宋" w:hAnsi="仿宋" w:cs="仿宋" w:hint="eastAsia"/>
          <w:sz w:val="32"/>
          <w:szCs w:val="32"/>
        </w:rPr>
        <w:t>时，灾害已造成</w:t>
      </w:r>
      <w:r>
        <w:rPr>
          <w:rFonts w:ascii="仿宋" w:eastAsia="仿宋" w:hAnsi="仿宋" w:cs="仿宋" w:hint="eastAsia"/>
          <w:sz w:val="32"/>
          <w:szCs w:val="32"/>
        </w:rPr>
        <w:t>11</w:t>
      </w:r>
      <w:r>
        <w:rPr>
          <w:rFonts w:ascii="仿宋" w:eastAsia="仿宋" w:hAnsi="仿宋" w:cs="仿宋" w:hint="eastAsia"/>
          <w:sz w:val="32"/>
          <w:szCs w:val="32"/>
        </w:rPr>
        <w:t>人死亡，另有</w:t>
      </w:r>
      <w:r>
        <w:rPr>
          <w:rFonts w:ascii="仿宋" w:eastAsia="仿宋" w:hAnsi="仿宋" w:cs="仿宋" w:hint="eastAsia"/>
          <w:sz w:val="32"/>
          <w:szCs w:val="32"/>
        </w:rPr>
        <w:t>30</w:t>
      </w:r>
      <w:r>
        <w:rPr>
          <w:rFonts w:ascii="仿宋" w:eastAsia="仿宋" w:hAnsi="仿宋" w:cs="仿宋" w:hint="eastAsia"/>
          <w:sz w:val="32"/>
          <w:szCs w:val="32"/>
        </w:rPr>
        <w:t>余人失联。</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灾害发生后，中共中央总书记、国</w:t>
      </w:r>
      <w:r>
        <w:rPr>
          <w:rFonts w:ascii="仿宋" w:eastAsia="仿宋" w:hAnsi="仿宋" w:cs="仿宋" w:hint="eastAsia"/>
          <w:sz w:val="32"/>
          <w:szCs w:val="32"/>
        </w:rPr>
        <w:t>家主席、中央军委主席习近平高度重视并作出重要指示，陕西商洛市柞水县境内一高速公路桥梁因山洪暴发发生垮塌造成多人失联，当务之急是全力抢险救援，千方百计搜救失联人员，最大限度减少人员伤亡，并妥善做好家属安抚等善后工作。要注意科学施救，细致排查周边安全隐患，严防次生灾害。习近平强调，当前正值“七下八上”防汛关键期，各地区和有关部门要高度重视、压实责任，加强监测预警，强化巡查排险，落实落细各项措施，切实保障人民群众生命财产安全。</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共中央政治局常委、国务院总理李强作出批示，要尽一切努力搜救失联人员，尽快查明原因，妥善做好善后工作，并抓紧排查处置险情，严防次生灾害。要举一反三，进一步压实各方责任，全面排查各类风险隐患，做好灾害事故等防范。</w:t>
      </w:r>
    </w:p>
    <w:p w:rsidR="007B0AC7" w:rsidRDefault="00E230E7">
      <w:pPr>
        <w:spacing w:line="600" w:lineRule="exact"/>
        <w:ind w:firstLineChars="200" w:firstLine="640"/>
        <w:jc w:val="left"/>
        <w:rPr>
          <w:rFonts w:ascii="仿宋" w:eastAsia="仿宋" w:hAnsi="仿宋" w:cs="仿宋"/>
          <w:sz w:val="32"/>
          <w:szCs w:val="32"/>
        </w:rPr>
        <w:sectPr w:rsidR="007B0AC7">
          <w:pgSz w:w="11906" w:h="16838"/>
          <w:pgMar w:top="1440" w:right="1800" w:bottom="1440" w:left="1800" w:header="851" w:footer="992" w:gutter="0"/>
          <w:cols w:space="425"/>
          <w:docGrid w:type="lines" w:linePitch="312"/>
        </w:sectPr>
      </w:pPr>
      <w:r>
        <w:rPr>
          <w:rFonts w:ascii="仿宋" w:eastAsia="仿宋" w:hAnsi="仿宋" w:cs="仿宋" w:hint="eastAsia"/>
          <w:sz w:val="32"/>
          <w:szCs w:val="32"/>
        </w:rPr>
        <w:t>根据习近平指示和李强要求，中共中央政治局委员、国</w:t>
      </w:r>
      <w:r>
        <w:rPr>
          <w:rFonts w:ascii="仿宋" w:eastAsia="仿宋" w:hAnsi="仿宋" w:cs="仿宋" w:hint="eastAsia"/>
          <w:sz w:val="32"/>
          <w:szCs w:val="32"/>
        </w:rPr>
        <w:lastRenderedPageBreak/>
        <w:t>务院副总理张国清率有关部门负责同志赶赴现场指导救援处置工作。陕西省、商洛市已组织力量开展救援处置。目前，现场救援、善后处置等工作正在进行中。</w:t>
      </w:r>
    </w:p>
    <w:p w:rsidR="007B0AC7" w:rsidRDefault="00E230E7">
      <w:pPr>
        <w:spacing w:line="600" w:lineRule="exact"/>
        <w:jc w:val="center"/>
        <w:rPr>
          <w:rFonts w:ascii="黑体" w:eastAsia="黑体" w:hAnsi="黑体" w:cs="黑体"/>
          <w:sz w:val="36"/>
          <w:szCs w:val="36"/>
          <w:lang w:bidi="ar"/>
        </w:rPr>
      </w:pPr>
      <w:bookmarkStart w:id="18" w:name="OLE_LINK11"/>
      <w:r>
        <w:rPr>
          <w:rFonts w:ascii="黑体" w:eastAsia="黑体" w:hAnsi="黑体" w:cs="黑体" w:hint="eastAsia"/>
          <w:sz w:val="36"/>
          <w:szCs w:val="36"/>
          <w:lang w:bidi="ar"/>
        </w:rPr>
        <w:lastRenderedPageBreak/>
        <w:t>习近平：关于《中共中央关于进一步全面深化改革、推进中国式现代化的决定》的说明</w:t>
      </w:r>
    </w:p>
    <w:p w:rsidR="007B0AC7" w:rsidRDefault="00E230E7">
      <w:pPr>
        <w:spacing w:line="600" w:lineRule="exact"/>
        <w:jc w:val="center"/>
        <w:rPr>
          <w:rFonts w:ascii="仿宋" w:hAnsi="仿宋" w:cs="仿宋"/>
          <w:sz w:val="32"/>
          <w:szCs w:val="32"/>
        </w:rPr>
      </w:pPr>
      <w:bookmarkStart w:id="19" w:name="OLE_LINK6"/>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07</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21</w:t>
      </w:r>
    </w:p>
    <w:bookmarkEnd w:id="19"/>
    <w:p w:rsidR="007B0AC7" w:rsidRDefault="00E230E7">
      <w:pPr>
        <w:spacing w:line="600" w:lineRule="exact"/>
        <w:jc w:val="center"/>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日电</w:t>
      </w:r>
    </w:p>
    <w:p w:rsidR="007B0AC7" w:rsidRDefault="00E230E7">
      <w:pPr>
        <w:spacing w:line="600" w:lineRule="exact"/>
        <w:jc w:val="left"/>
        <w:rPr>
          <w:rFonts w:ascii="仿宋" w:eastAsia="仿宋" w:hAnsi="仿宋" w:cs="仿宋"/>
          <w:sz w:val="32"/>
          <w:szCs w:val="32"/>
        </w:rPr>
      </w:pPr>
      <w:r>
        <w:rPr>
          <w:rFonts w:ascii="仿宋" w:eastAsia="仿宋" w:hAnsi="仿宋" w:cs="仿宋" w:hint="eastAsia"/>
          <w:sz w:val="32"/>
          <w:szCs w:val="32"/>
        </w:rPr>
        <w:t>同志们：</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受中央政治局委托，我就《中共中央关于进一步全面深化改革、推进中国式现代化的决定》起草的有关情况</w:t>
      </w:r>
      <w:bookmarkEnd w:id="18"/>
      <w:r>
        <w:rPr>
          <w:rFonts w:ascii="仿宋" w:eastAsia="仿宋" w:hAnsi="仿宋" w:cs="仿宋" w:hint="eastAsia"/>
          <w:sz w:val="32"/>
          <w:szCs w:val="32"/>
        </w:rPr>
        <w:t>向全会作说明。</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一、关于确定全会议题的考虑</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围绕党的中心任务谋划和部署改革，是党领导改革开放的成功经验。从实践经验和现实需要出发，中央政治局决定党的二十届三中全会研究进一步全面深化改革、推进中国式现代化问题，主要有以下几方面考虑。</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第一，这是凝聚人心、汇聚力量，实现新时代新征程党的中心任务的迫切需要。实践充分证明，改革开放和社会主义现代化建设</w:t>
      </w:r>
      <w:r>
        <w:rPr>
          <w:rFonts w:ascii="仿宋" w:eastAsia="仿宋" w:hAnsi="仿宋" w:cs="仿宋" w:hint="eastAsia"/>
          <w:sz w:val="32"/>
          <w:szCs w:val="32"/>
        </w:rPr>
        <w:t>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w:t>
      </w:r>
      <w:r>
        <w:rPr>
          <w:rFonts w:ascii="仿宋" w:eastAsia="仿宋" w:hAnsi="仿宋" w:cs="仿宋" w:hint="eastAsia"/>
          <w:sz w:val="32"/>
          <w:szCs w:val="32"/>
        </w:rPr>
        <w:lastRenderedPageBreak/>
        <w:t>落到实处，把中国式现代化蓝图变为现实，根本在于进一步全面深化改革，不断完善各方面体制机制，为推进中国式现代化</w:t>
      </w:r>
      <w:r>
        <w:rPr>
          <w:rFonts w:ascii="仿宋" w:eastAsia="仿宋" w:hAnsi="仿宋" w:cs="仿宋" w:hint="eastAsia"/>
          <w:sz w:val="32"/>
          <w:szCs w:val="32"/>
        </w:rPr>
        <w:t>提供制度保障。</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w:t>
      </w:r>
      <w:r>
        <w:rPr>
          <w:rFonts w:ascii="仿宋" w:eastAsia="仿宋" w:hAnsi="仿宋" w:cs="仿宋" w:hint="eastAsia"/>
          <w:sz w:val="32"/>
          <w:szCs w:val="32"/>
        </w:rPr>
        <w:t>机制，固根基、扬优势、补短板、强弱项，不断把我国制度优势更好转化为国家治理效能。</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三，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w:t>
      </w:r>
      <w:r>
        <w:rPr>
          <w:rFonts w:ascii="仿宋" w:eastAsia="仿宋" w:hAnsi="仿宋" w:cs="仿宋" w:hint="eastAsia"/>
          <w:sz w:val="32"/>
          <w:szCs w:val="32"/>
        </w:rPr>
        <w:lastRenderedPageBreak/>
        <w:t>主要矛盾变化的反</w:t>
      </w:r>
      <w:r>
        <w:rPr>
          <w:rFonts w:ascii="仿宋" w:eastAsia="仿宋" w:hAnsi="仿宋" w:cs="仿宋" w:hint="eastAsia"/>
          <w:sz w:val="32"/>
          <w:szCs w:val="32"/>
        </w:rPr>
        <w:t>映，是发展中的问题，必须进一步全面深化改革，从体制机制上推动解决。</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用完善的</w:t>
      </w:r>
      <w:r>
        <w:rPr>
          <w:rFonts w:ascii="仿宋" w:eastAsia="仿宋" w:hAnsi="仿宋" w:cs="仿宋" w:hint="eastAsia"/>
          <w:sz w:val="32"/>
          <w:szCs w:val="32"/>
        </w:rPr>
        <w:t>制度防范化解风险、有效应对挑战，在危机中育新机、于变局中开新局。</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二、关于决定稿起草过程</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月，中央政治局决定，成立党的二十届三中全会文件起草组，由我担任组长，王沪宁、蔡奇、丁薛祥同志担任副组长，在中央政治局常委会领导下承担文件起草工作。</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日，文件起草组召开第一次全体会议，文件起草工作正式启动。在</w:t>
      </w:r>
      <w:r>
        <w:rPr>
          <w:rFonts w:ascii="仿宋" w:eastAsia="仿宋" w:hAnsi="仿宋" w:cs="仿宋" w:hint="eastAsia"/>
          <w:sz w:val="32"/>
          <w:szCs w:val="32"/>
        </w:rPr>
        <w:t>7</w:t>
      </w:r>
      <w:r>
        <w:rPr>
          <w:rFonts w:ascii="仿宋" w:eastAsia="仿宋" w:hAnsi="仿宋" w:cs="仿宋" w:hint="eastAsia"/>
          <w:sz w:val="32"/>
          <w:szCs w:val="32"/>
        </w:rPr>
        <w:t>个多月时间里，文件起草组深入调查研究，广泛征求意见，开展专题论证，反复讨论修改。</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在决定稿起草过程中，我们重点把握以下几点：一是总结和运用改革开放以来特别是新时代全面深化改革的宝贵经验，确定遵循</w:t>
      </w:r>
      <w:r>
        <w:rPr>
          <w:rFonts w:ascii="仿宋" w:eastAsia="仿宋" w:hAnsi="仿宋" w:cs="仿宋" w:hint="eastAsia"/>
          <w:sz w:val="32"/>
          <w:szCs w:val="32"/>
        </w:rPr>
        <w:t>原则，坚持正确政治方向。二是紧紧围绕推进中国式现代化、落实党的二十大战略部署来谋划进一步全</w:t>
      </w:r>
      <w:r>
        <w:rPr>
          <w:rFonts w:ascii="仿宋" w:eastAsia="仿宋" w:hAnsi="仿宋" w:cs="仿宋" w:hint="eastAsia"/>
          <w:sz w:val="32"/>
          <w:szCs w:val="32"/>
        </w:rPr>
        <w:lastRenderedPageBreak/>
        <w:t>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这次全会文件起草，把发扬民主、集思广益贯穿全过程。</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日，党中央发出通知，就党的二十届三中全会议题征求各地区各部门各方面和</w:t>
      </w:r>
      <w:r>
        <w:rPr>
          <w:rFonts w:ascii="仿宋" w:eastAsia="仿宋" w:hAnsi="仿宋" w:cs="仿宋" w:hint="eastAsia"/>
          <w:sz w:val="32"/>
          <w:szCs w:val="32"/>
        </w:rPr>
        <w:t>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日，决定稿下发党内一定范围征求意见，征求党内老同志意见，专门听取各民主党派中央、全国工商联负责人和无党派人士代表意见，听取相关企业</w:t>
      </w:r>
      <w:r>
        <w:rPr>
          <w:rFonts w:ascii="仿宋" w:eastAsia="仿宋" w:hAnsi="仿宋" w:cs="仿宋" w:hint="eastAsia"/>
          <w:sz w:val="32"/>
          <w:szCs w:val="32"/>
        </w:rPr>
        <w:t>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w:t>
      </w:r>
      <w:r>
        <w:rPr>
          <w:rFonts w:ascii="仿宋" w:eastAsia="仿宋" w:hAnsi="仿宋" w:cs="仿宋" w:hint="eastAsia"/>
          <w:sz w:val="32"/>
          <w:szCs w:val="32"/>
        </w:rPr>
        <w:lastRenderedPageBreak/>
        <w:t>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w:t>
      </w:r>
      <w:r>
        <w:rPr>
          <w:rFonts w:ascii="仿宋" w:eastAsia="仿宋" w:hAnsi="仿宋" w:cs="仿宋" w:hint="eastAsia"/>
          <w:sz w:val="32"/>
          <w:szCs w:val="32"/>
        </w:rPr>
        <w:t>1911</w:t>
      </w:r>
      <w:r>
        <w:rPr>
          <w:rFonts w:ascii="仿宋" w:eastAsia="仿宋" w:hAnsi="仿宋" w:cs="仿宋" w:hint="eastAsia"/>
          <w:sz w:val="32"/>
          <w:szCs w:val="32"/>
        </w:rPr>
        <w:t>条修改意见和建议。文件起草组认真研究这些意见和建议，能吸收尽量吸收</w:t>
      </w:r>
      <w:r>
        <w:rPr>
          <w:rFonts w:ascii="仿宋" w:eastAsia="仿宋" w:hAnsi="仿宋" w:cs="仿宋" w:hint="eastAsia"/>
          <w:sz w:val="32"/>
          <w:szCs w:val="32"/>
        </w:rPr>
        <w:t>，作出</w:t>
      </w:r>
      <w:r>
        <w:rPr>
          <w:rFonts w:ascii="仿宋" w:eastAsia="仿宋" w:hAnsi="仿宋" w:cs="仿宋" w:hint="eastAsia"/>
          <w:sz w:val="32"/>
          <w:szCs w:val="32"/>
        </w:rPr>
        <w:t>221</w:t>
      </w:r>
      <w:r>
        <w:rPr>
          <w:rFonts w:ascii="仿宋" w:eastAsia="仿宋" w:hAnsi="仿宋" w:cs="仿宋" w:hint="eastAsia"/>
          <w:sz w:val="32"/>
          <w:szCs w:val="32"/>
        </w:rPr>
        <w:t>处修改。</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在起草工作过程中，中央政治局常委会召开</w:t>
      </w:r>
      <w:r>
        <w:rPr>
          <w:rFonts w:ascii="仿宋" w:eastAsia="仿宋" w:hAnsi="仿宋" w:cs="仿宋" w:hint="eastAsia"/>
          <w:sz w:val="32"/>
          <w:szCs w:val="32"/>
        </w:rPr>
        <w:t>3</w:t>
      </w:r>
      <w:r>
        <w:rPr>
          <w:rFonts w:ascii="仿宋" w:eastAsia="仿宋" w:hAnsi="仿宋" w:cs="仿宋" w:hint="eastAsia"/>
          <w:sz w:val="32"/>
          <w:szCs w:val="32"/>
        </w:rPr>
        <w:t>次会议、中央政治局召开</w:t>
      </w:r>
      <w:r>
        <w:rPr>
          <w:rFonts w:ascii="仿宋" w:eastAsia="仿宋" w:hAnsi="仿宋" w:cs="仿宋" w:hint="eastAsia"/>
          <w:sz w:val="32"/>
          <w:szCs w:val="32"/>
        </w:rPr>
        <w:t>2</w:t>
      </w:r>
      <w:r>
        <w:rPr>
          <w:rFonts w:ascii="仿宋" w:eastAsia="仿宋" w:hAnsi="仿宋" w:cs="仿宋" w:hint="eastAsia"/>
          <w:sz w:val="32"/>
          <w:szCs w:val="32"/>
        </w:rPr>
        <w:t>次会议进行审议、修改，形成了提请这次全会审议的决定稿。</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三、关于决定稿基本框架和主要内容</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决定稿除引言和结束语外，有</w:t>
      </w:r>
      <w:r>
        <w:rPr>
          <w:rFonts w:ascii="仿宋" w:eastAsia="仿宋" w:hAnsi="仿宋" w:cs="仿宋" w:hint="eastAsia"/>
          <w:sz w:val="32"/>
          <w:szCs w:val="32"/>
        </w:rPr>
        <w:t>15</w:t>
      </w:r>
      <w:r>
        <w:rPr>
          <w:rFonts w:ascii="仿宋" w:eastAsia="仿宋" w:hAnsi="仿宋" w:cs="仿宋" w:hint="eastAsia"/>
          <w:sz w:val="32"/>
          <w:szCs w:val="32"/>
        </w:rPr>
        <w:t>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w:t>
      </w:r>
      <w:r>
        <w:rPr>
          <w:rFonts w:ascii="仿宋" w:eastAsia="仿宋" w:hAnsi="仿宋" w:cs="仿宋" w:hint="eastAsia"/>
          <w:sz w:val="32"/>
          <w:szCs w:val="32"/>
        </w:rPr>
        <w:t>60</w:t>
      </w:r>
      <w:r>
        <w:rPr>
          <w:rFonts w:ascii="仿宋" w:eastAsia="仿宋" w:hAnsi="仿宋" w:cs="仿宋" w:hint="eastAsia"/>
          <w:sz w:val="32"/>
          <w:szCs w:val="32"/>
        </w:rPr>
        <w:t>条。</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决定稿锚定</w:t>
      </w:r>
      <w:r>
        <w:rPr>
          <w:rFonts w:ascii="仿宋" w:eastAsia="仿宋" w:hAnsi="仿宋" w:cs="仿宋" w:hint="eastAsia"/>
          <w:sz w:val="32"/>
          <w:szCs w:val="32"/>
        </w:rPr>
        <w:t>2035</w:t>
      </w:r>
      <w:r>
        <w:rPr>
          <w:rFonts w:ascii="仿宋" w:eastAsia="仿宋" w:hAnsi="仿宋" w:cs="仿宋" w:hint="eastAsia"/>
          <w:sz w:val="32"/>
          <w:szCs w:val="32"/>
        </w:rPr>
        <w:t>年基本实现社会主义现代化目标，重点部署未来五年的重大改革举措，在内容摆布上有以下几个特点。</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第一，注重发挥经济</w:t>
      </w:r>
      <w:r>
        <w:rPr>
          <w:rFonts w:ascii="仿宋" w:eastAsia="仿宋" w:hAnsi="仿宋" w:cs="仿宋" w:hint="eastAsia"/>
          <w:sz w:val="32"/>
          <w:szCs w:val="32"/>
        </w:rPr>
        <w:t>体制改革牵引作用。深化经济体制改革仍是进一步全面深化改革的重点，主要任务是完善有利</w:t>
      </w:r>
      <w:r>
        <w:rPr>
          <w:rFonts w:ascii="仿宋" w:eastAsia="仿宋" w:hAnsi="仿宋" w:cs="仿宋" w:hint="eastAsia"/>
          <w:sz w:val="32"/>
          <w:szCs w:val="32"/>
        </w:rPr>
        <w:lastRenderedPageBreak/>
        <w:t>于推动高质量发展的体制机制，塑造发展新动能新优势，坚持和落实“两个毫不动摇”，构建全国统一大市场，完善市场经济基础制度。</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w:t>
      </w:r>
      <w:r>
        <w:rPr>
          <w:rFonts w:ascii="仿宋" w:eastAsia="仿宋" w:hAnsi="仿宋" w:cs="仿宋" w:hint="eastAsia"/>
          <w:sz w:val="32"/>
          <w:szCs w:val="32"/>
        </w:rPr>
        <w:t>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决定稿对健全宏观经济</w:t>
      </w:r>
      <w:r>
        <w:rPr>
          <w:rFonts w:ascii="仿宋" w:eastAsia="仿宋" w:hAnsi="仿宋" w:cs="仿宋" w:hint="eastAsia"/>
          <w:sz w:val="32"/>
          <w:szCs w:val="32"/>
        </w:rPr>
        <w:t>治理体系作出部署。提出完善国家战略规划体系和政策统筹协调机制；统筹推进财税体制改革，增加地方自主财力，拓展地方税源，合理扩大地方政府专项债券支持范围，适当加强中央事权、提高中央财政支出</w:t>
      </w:r>
      <w:r>
        <w:rPr>
          <w:rFonts w:ascii="仿宋" w:eastAsia="仿宋" w:hAnsi="仿宋" w:cs="仿宋" w:hint="eastAsia"/>
          <w:sz w:val="32"/>
          <w:szCs w:val="32"/>
        </w:rPr>
        <w:lastRenderedPageBreak/>
        <w:t>比例；完善金融机构定位和治理，健全投资和融资相协调的资本市场功能，完善金融监管体系。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决定稿对完善城乡融合发展体制机制作出部署。提出健全推进新型城镇化体制机制；巩固和完善农村基本经营制度；完善强农惠农富农支持制度；深化土地制度改革。</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决定稿对完善高水平对外开放体制机制作出部署。提出稳步扩大制度型开放；深化外贸体制改革；深化外商投资和对外投资管理体制改革；优化区域开放布局；完善推进高质量共建“一带一路”机制。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第二，注重构建支持全面创新体制机制。决定稿统筹推进教育科技人才体制机制一体改革，强调深化教育综合改革、深化科技体制改革、深化人才发展体制机制改革，提升国家创新体系整体效能。</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在教育体制改革方面，提出分类推进高校改革，建立科技发展、国家战略需求牵引的学科设置调整机制和人才培养模式，超常布局急需学科专业；完善高校科技创新机制，提高成果转</w:t>
      </w:r>
      <w:r>
        <w:rPr>
          <w:rFonts w:ascii="仿宋" w:eastAsia="仿宋" w:hAnsi="仿宋" w:cs="仿宋" w:hint="eastAsia"/>
          <w:sz w:val="32"/>
          <w:szCs w:val="32"/>
        </w:rPr>
        <w:t>化效能。</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w:t>
      </w:r>
      <w:r>
        <w:rPr>
          <w:rFonts w:ascii="仿宋" w:eastAsia="仿宋" w:hAnsi="仿宋" w:cs="仿宋" w:hint="eastAsia"/>
          <w:sz w:val="32"/>
          <w:szCs w:val="32"/>
        </w:rPr>
        <w:lastRenderedPageBreak/>
        <w:t>化管理；深化职务科技成果赋权改革。</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在人才发展体制机制改革方面，提出加快建设国家战略人才力量，提高各类人才素质；完善青年创新人才发现、选拔、培养机制，更好保障青年科技人员待遇；强化人才激励机制</w:t>
      </w:r>
      <w:r>
        <w:rPr>
          <w:rFonts w:ascii="仿宋" w:eastAsia="仿宋" w:hAnsi="仿宋" w:cs="仿宋" w:hint="eastAsia"/>
          <w:sz w:val="32"/>
          <w:szCs w:val="32"/>
        </w:rPr>
        <w:t>，坚持向用人主体授权、为人才松绑；完善海外引进人才支持保障机制。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第三，注重全面改革。决定稿在统筹推进“五位一体”总体布局、协调推进“四个全面”战略布局框架下谋划进一步全面深化改革，统筹部署经济体制改革和其他各领域改革。</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w:t>
      </w:r>
      <w:r>
        <w:rPr>
          <w:rFonts w:ascii="仿宋" w:eastAsia="仿宋" w:hAnsi="仿宋" w:cs="仿宋" w:hint="eastAsia"/>
          <w:sz w:val="32"/>
          <w:szCs w:val="32"/>
        </w:rPr>
        <w:t>，监察权、侦查权、检察权、审判权、执行权相互配合、相互制约的体制机制；完善推进法治社会建设机制。</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在健全保障和改善民生制度体系方面，提出完善收入分配制度，规范收入分配秩序；优化创业促进就业政策环境，支持和规范发展新就业形态；健全灵活</w:t>
      </w:r>
      <w:r>
        <w:rPr>
          <w:rFonts w:ascii="仿宋" w:eastAsia="仿宋" w:hAnsi="仿宋" w:cs="仿宋" w:hint="eastAsia"/>
          <w:sz w:val="32"/>
          <w:szCs w:val="32"/>
        </w:rPr>
        <w:t>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在生态文明体制改革方面，提出完善生态文明基础体制，健全生态环境治理体系，健全绿色低碳发展机制；提出实施分区域、差异化、精准管控的生态环境管理制度，健全横向生态保护</w:t>
      </w:r>
      <w:r>
        <w:rPr>
          <w:rFonts w:ascii="仿宋" w:eastAsia="仿宋" w:hAnsi="仿宋" w:cs="仿宋" w:hint="eastAsia"/>
          <w:sz w:val="32"/>
          <w:szCs w:val="32"/>
        </w:rPr>
        <w:t>补偿机制，实施支持绿色低碳发展的财税、金融、投资、价格政策和标准体系，加快规划建设新型能源体系。</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四，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w:t>
      </w:r>
      <w:r>
        <w:rPr>
          <w:rFonts w:ascii="仿宋" w:eastAsia="仿宋" w:hAnsi="仿宋" w:cs="仿宋" w:hint="eastAsia"/>
          <w:sz w:val="32"/>
          <w:szCs w:val="32"/>
        </w:rPr>
        <w:lastRenderedPageBreak/>
        <w:t>管辖”机制；健全贸易风险防控机制，完善涉外法律法规体系和法治实施体系，深化执法司法国际合作。围绕持续深化国防和军队改革，提出完善人民军队领导管理体制机制，深化联合作战体系改革，深化跨军地改革。</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五，注重加强党对改革的领导。党的领导是进一步全面深化改革、推进中国式现代化的根本保证。决定稿提出完善党中央重大决策部署落实机制；深化干部人事制度改革，鲜明树立选人用人正确导向，大力选拔政治过硬、敢于担当、锐意改革、实绩突出、清正廉洁的干部，着力解决干部乱作为、不作为、不敢为、不善为问题；树立和践行正确政绩观，落实“</w:t>
      </w:r>
      <w:r>
        <w:rPr>
          <w:rFonts w:ascii="仿宋" w:eastAsia="仿宋" w:hAnsi="仿宋" w:cs="仿宋" w:hint="eastAsia"/>
          <w:sz w:val="32"/>
          <w:szCs w:val="32"/>
        </w:rPr>
        <w:t>三个区分开来”，激励干部开拓进取、干事创业；增强党组织政治功能和组织功能；健全防治形式主义、官僚主义制度机制，健全不正之风和腐败问题同查同治机制，丰富防治新型腐败和隐性腐败的有效办法。</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希望同志们深刻领会党中央精神，紧紧围绕全会主题进行讨论，提出建设性修改意见和建议，共同把这次全会开好、把决定稿修改好。</w:t>
      </w:r>
    </w:p>
    <w:p w:rsidR="007B0AC7" w:rsidRDefault="007B0AC7">
      <w:pPr>
        <w:spacing w:line="600" w:lineRule="exact"/>
        <w:ind w:firstLineChars="200" w:firstLine="640"/>
        <w:jc w:val="left"/>
        <w:rPr>
          <w:rFonts w:ascii="仿宋" w:eastAsia="仿宋" w:hAnsi="仿宋" w:cs="仿宋"/>
          <w:sz w:val="32"/>
          <w:szCs w:val="32"/>
        </w:rPr>
        <w:sectPr w:rsidR="007B0AC7">
          <w:pgSz w:w="11906" w:h="16838"/>
          <w:pgMar w:top="1440" w:right="1800" w:bottom="1440" w:left="1800" w:header="851" w:footer="992" w:gutter="0"/>
          <w:cols w:space="425"/>
          <w:docGrid w:type="lines" w:linePitch="312"/>
        </w:sectPr>
      </w:pPr>
    </w:p>
    <w:p w:rsidR="007B0AC7" w:rsidRDefault="00E230E7">
      <w:pPr>
        <w:spacing w:line="600" w:lineRule="exact"/>
        <w:jc w:val="center"/>
        <w:rPr>
          <w:rFonts w:ascii="黑体" w:eastAsia="黑体" w:hAnsi="黑体" w:cs="黑体"/>
          <w:sz w:val="36"/>
          <w:szCs w:val="36"/>
          <w:lang w:bidi="ar"/>
        </w:rPr>
      </w:pPr>
      <w:r>
        <w:rPr>
          <w:rFonts w:ascii="黑体" w:eastAsia="黑体" w:hAnsi="黑体" w:cs="黑体" w:hint="eastAsia"/>
          <w:sz w:val="36"/>
          <w:szCs w:val="36"/>
          <w:lang w:bidi="ar"/>
        </w:rPr>
        <w:lastRenderedPageBreak/>
        <w:t>习近平对加强文化和自然遗产保护传承利用工作作出重要指示</w:t>
      </w:r>
    </w:p>
    <w:p w:rsidR="007B0AC7" w:rsidRDefault="00E230E7">
      <w:pPr>
        <w:spacing w:line="600" w:lineRule="exact"/>
        <w:jc w:val="center"/>
        <w:rPr>
          <w:rFonts w:ascii="仿宋" w:hAnsi="仿宋" w:cs="仿宋"/>
          <w:sz w:val="32"/>
          <w:szCs w:val="32"/>
        </w:rPr>
      </w:pPr>
      <w:r>
        <w:rPr>
          <w:rFonts w:ascii="宋体" w:hAnsi="宋体" w:hint="eastAsia"/>
          <w:color w:val="021EAA"/>
          <w:spacing w:val="8"/>
          <w:sz w:val="32"/>
          <w:szCs w:val="32"/>
          <w:shd w:val="clear" w:color="auto" w:fill="FFFFFF"/>
          <w:lang w:bidi="ar"/>
        </w:rPr>
        <w:t>“学习强国”学习平台</w:t>
      </w:r>
      <w:r>
        <w:rPr>
          <w:rFonts w:ascii="宋体" w:hAnsi="宋体" w:hint="eastAsia"/>
          <w:color w:val="021EAA"/>
          <w:spacing w:val="8"/>
          <w:sz w:val="32"/>
          <w:szCs w:val="32"/>
          <w:shd w:val="clear" w:color="auto" w:fill="FFFFFF"/>
          <w:lang w:bidi="ar"/>
        </w:rPr>
        <w:t>202</w:t>
      </w:r>
      <w:r>
        <w:rPr>
          <w:rFonts w:ascii="宋体" w:hAnsi="宋体" w:hint="eastAsia"/>
          <w:color w:val="021EAA"/>
          <w:spacing w:val="8"/>
          <w:sz w:val="32"/>
          <w:szCs w:val="32"/>
          <w:shd w:val="clear" w:color="auto" w:fill="FFFFFF"/>
          <w:lang w:bidi="ar"/>
        </w:rPr>
        <w:t>4</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08</w:t>
      </w:r>
      <w:r>
        <w:rPr>
          <w:rFonts w:ascii="宋体" w:hAnsi="宋体" w:hint="eastAsia"/>
          <w:color w:val="021EAA"/>
          <w:spacing w:val="8"/>
          <w:sz w:val="32"/>
          <w:szCs w:val="32"/>
          <w:shd w:val="clear" w:color="auto" w:fill="FFFFFF"/>
          <w:lang w:bidi="ar"/>
        </w:rPr>
        <w:t>-</w:t>
      </w:r>
      <w:r>
        <w:rPr>
          <w:rFonts w:ascii="宋体" w:hAnsi="宋体" w:hint="eastAsia"/>
          <w:color w:val="021EAA"/>
          <w:spacing w:val="8"/>
          <w:sz w:val="32"/>
          <w:szCs w:val="32"/>
          <w:shd w:val="clear" w:color="auto" w:fill="FFFFFF"/>
          <w:lang w:bidi="ar"/>
        </w:rPr>
        <w:t>06</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新华社北京</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日电</w:t>
      </w:r>
      <w:r>
        <w:rPr>
          <w:rFonts w:ascii="仿宋" w:eastAsia="仿宋" w:hAnsi="仿宋" w:cs="仿宋" w:hint="eastAsia"/>
          <w:sz w:val="32"/>
          <w:szCs w:val="32"/>
        </w:rPr>
        <w:t xml:space="preserve"> </w:t>
      </w:r>
      <w:r>
        <w:rPr>
          <w:rFonts w:ascii="仿宋" w:eastAsia="仿宋" w:hAnsi="仿宋" w:cs="仿宋" w:hint="eastAsia"/>
          <w:sz w:val="32"/>
          <w:szCs w:val="32"/>
        </w:rPr>
        <w:t>中共中央总书记、国家主席、中央军委主席习近平近日对加强文化和自然遗产保护传承利用工作作出重要指示指出，“北京中轴线——中国理想都城秩序的杰作”和“巴丹吉林沙漠－沙山湖泊群”、“中国黄（渤）海候鸟栖息地（第二期）”成功列入《世界遗产名录》，对于建设物质文明和精神文明相协调、人与自然和谐共生的中国式现代化具有积极意义，为世界文明百花园增添了绚丽的色彩。</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习近平强调，要以此次申遗成功为契机，进一步加强文化和自然遗产的整体性、系统性保护，切实提高遗产保护能力和水平，守护好中华民族的文化瑰宝和自然珍宝。要持续加强文化</w:t>
      </w:r>
      <w:r>
        <w:rPr>
          <w:rFonts w:ascii="仿宋" w:eastAsia="仿宋" w:hAnsi="仿宋" w:cs="仿宋" w:hint="eastAsia"/>
          <w:sz w:val="32"/>
          <w:szCs w:val="32"/>
        </w:rPr>
        <w:t>和自然遗产传承、利用工作，使其在新时代焕发新活力、绽放新光彩，更好满足人民群众的美好生活需求。要加强文化和自然遗产领域国际交流合作，用实际行动为践行全球文明倡议、推动构建人类命运共同体作出新的更大贡献。</w:t>
      </w:r>
    </w:p>
    <w:p w:rsidR="007B0AC7" w:rsidRDefault="00E230E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日前，在印度新德里举行的联合国教科文组织第</w:t>
      </w:r>
      <w:r>
        <w:rPr>
          <w:rFonts w:ascii="仿宋" w:eastAsia="仿宋" w:hAnsi="仿宋" w:cs="仿宋" w:hint="eastAsia"/>
          <w:sz w:val="32"/>
          <w:szCs w:val="32"/>
        </w:rPr>
        <w:t>46</w:t>
      </w:r>
      <w:r>
        <w:rPr>
          <w:rFonts w:ascii="仿宋" w:eastAsia="仿宋" w:hAnsi="仿宋" w:cs="仿宋" w:hint="eastAsia"/>
          <w:sz w:val="32"/>
          <w:szCs w:val="32"/>
        </w:rPr>
        <w:t>届世界遗产大会通过决议，将我国世界文化遗产提名项目“北京中轴线——中国理想都城秩序的杰作”和世界自然遗产提名项目“巴丹吉林沙漠－沙山湖泊群”、“中国黄（渤）海候鸟栖息地（第二期）”列入《世界遗产名录》。至此，我</w:t>
      </w:r>
      <w:r>
        <w:rPr>
          <w:rFonts w:ascii="仿宋" w:eastAsia="仿宋" w:hAnsi="仿宋" w:cs="仿宋" w:hint="eastAsia"/>
          <w:sz w:val="32"/>
          <w:szCs w:val="32"/>
        </w:rPr>
        <w:lastRenderedPageBreak/>
        <w:t>国世界遗产总数达到</w:t>
      </w:r>
      <w:r>
        <w:rPr>
          <w:rFonts w:ascii="仿宋" w:eastAsia="仿宋" w:hAnsi="仿宋" w:cs="仿宋" w:hint="eastAsia"/>
          <w:sz w:val="32"/>
          <w:szCs w:val="32"/>
        </w:rPr>
        <w:t>59</w:t>
      </w:r>
      <w:r>
        <w:rPr>
          <w:rFonts w:ascii="仿宋" w:eastAsia="仿宋" w:hAnsi="仿宋" w:cs="仿宋" w:hint="eastAsia"/>
          <w:sz w:val="32"/>
          <w:szCs w:val="32"/>
        </w:rPr>
        <w:t>项，居世界前列。</w:t>
      </w:r>
    </w:p>
    <w:sectPr w:rsidR="007B0A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0E7" w:rsidRDefault="00E230E7">
      <w:r>
        <w:separator/>
      </w:r>
    </w:p>
  </w:endnote>
  <w:endnote w:type="continuationSeparator" w:id="0">
    <w:p w:rsidR="00E230E7" w:rsidRDefault="00E2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C7" w:rsidRDefault="00E230E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B0AC7" w:rsidRDefault="00E230E7">
                          <w:pPr>
                            <w:pStyle w:val="a3"/>
                            <w:rPr>
                              <w:b/>
                              <w:bCs/>
                              <w:sz w:val="24"/>
                              <w:szCs w:val="24"/>
                            </w:rPr>
                          </w:pPr>
                          <w:r>
                            <w:rPr>
                              <w:b/>
                              <w:bCs/>
                              <w:sz w:val="24"/>
                              <w:szCs w:val="24"/>
                            </w:rPr>
                            <w:fldChar w:fldCharType="begin"/>
                          </w:r>
                          <w:r>
                            <w:rPr>
                              <w:b/>
                              <w:bCs/>
                              <w:sz w:val="24"/>
                              <w:szCs w:val="24"/>
                            </w:rPr>
                            <w:instrText xml:space="preserve"> PAGE  \* MERGEFORMAT </w:instrText>
                          </w:r>
                          <w:r>
                            <w:rPr>
                              <w:b/>
                              <w:bCs/>
                              <w:sz w:val="24"/>
                              <w:szCs w:val="24"/>
                            </w:rPr>
                            <w:fldChar w:fldCharType="separate"/>
                          </w:r>
                          <w:r w:rsidR="00B1007C">
                            <w:rPr>
                              <w:b/>
                              <w:bCs/>
                              <w:noProof/>
                              <w:sz w:val="24"/>
                              <w:szCs w:val="24"/>
                            </w:rPr>
                            <w:t>2</w:t>
                          </w:r>
                          <w:r>
                            <w:rPr>
                              <w:b/>
                              <w:bCs/>
                              <w:sz w:val="24"/>
                              <w:szCs w:val="24"/>
                            </w:rPr>
                            <w:fldChar w:fldCharType="end"/>
                          </w:r>
                          <w:r>
                            <w:rPr>
                              <w:b/>
                              <w:bCs/>
                              <w:sz w:val="24"/>
                              <w:szCs w:val="24"/>
                            </w:rPr>
                            <w:t xml:space="preserve"> / </w:t>
                          </w:r>
                          <w:r>
                            <w:rPr>
                              <w:b/>
                              <w:bCs/>
                              <w:sz w:val="24"/>
                              <w:szCs w:val="24"/>
                            </w:rPr>
                            <w:fldChar w:fldCharType="begin"/>
                          </w:r>
                          <w:r>
                            <w:rPr>
                              <w:b/>
                              <w:bCs/>
                              <w:sz w:val="24"/>
                              <w:szCs w:val="24"/>
                            </w:rPr>
                            <w:instrText xml:space="preserve"> NUMPAGES  \* MERGEFORMAT </w:instrText>
                          </w:r>
                          <w:r>
                            <w:rPr>
                              <w:b/>
                              <w:bCs/>
                              <w:sz w:val="24"/>
                              <w:szCs w:val="24"/>
                            </w:rPr>
                            <w:fldChar w:fldCharType="separate"/>
                          </w:r>
                          <w:r w:rsidR="00B1007C">
                            <w:rPr>
                              <w:b/>
                              <w:bCs/>
                              <w:noProof/>
                              <w:sz w:val="24"/>
                              <w:szCs w:val="24"/>
                            </w:rPr>
                            <w:t>94</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7B0AC7" w:rsidRDefault="00E230E7">
                    <w:pPr>
                      <w:pStyle w:val="a3"/>
                      <w:rPr>
                        <w:b/>
                        <w:bCs/>
                        <w:sz w:val="24"/>
                        <w:szCs w:val="24"/>
                      </w:rPr>
                    </w:pPr>
                    <w:r>
                      <w:rPr>
                        <w:b/>
                        <w:bCs/>
                        <w:sz w:val="24"/>
                        <w:szCs w:val="24"/>
                      </w:rPr>
                      <w:fldChar w:fldCharType="begin"/>
                    </w:r>
                    <w:r>
                      <w:rPr>
                        <w:b/>
                        <w:bCs/>
                        <w:sz w:val="24"/>
                        <w:szCs w:val="24"/>
                      </w:rPr>
                      <w:instrText xml:space="preserve"> PAGE  \* MERGEFORMAT </w:instrText>
                    </w:r>
                    <w:r>
                      <w:rPr>
                        <w:b/>
                        <w:bCs/>
                        <w:sz w:val="24"/>
                        <w:szCs w:val="24"/>
                      </w:rPr>
                      <w:fldChar w:fldCharType="separate"/>
                    </w:r>
                    <w:r w:rsidR="00B1007C">
                      <w:rPr>
                        <w:b/>
                        <w:bCs/>
                        <w:noProof/>
                        <w:sz w:val="24"/>
                        <w:szCs w:val="24"/>
                      </w:rPr>
                      <w:t>2</w:t>
                    </w:r>
                    <w:r>
                      <w:rPr>
                        <w:b/>
                        <w:bCs/>
                        <w:sz w:val="24"/>
                        <w:szCs w:val="24"/>
                      </w:rPr>
                      <w:fldChar w:fldCharType="end"/>
                    </w:r>
                    <w:r>
                      <w:rPr>
                        <w:b/>
                        <w:bCs/>
                        <w:sz w:val="24"/>
                        <w:szCs w:val="24"/>
                      </w:rPr>
                      <w:t xml:space="preserve"> / </w:t>
                    </w:r>
                    <w:r>
                      <w:rPr>
                        <w:b/>
                        <w:bCs/>
                        <w:sz w:val="24"/>
                        <w:szCs w:val="24"/>
                      </w:rPr>
                      <w:fldChar w:fldCharType="begin"/>
                    </w:r>
                    <w:r>
                      <w:rPr>
                        <w:b/>
                        <w:bCs/>
                        <w:sz w:val="24"/>
                        <w:szCs w:val="24"/>
                      </w:rPr>
                      <w:instrText xml:space="preserve"> NUMPAGES  \* MERGEFORMAT </w:instrText>
                    </w:r>
                    <w:r>
                      <w:rPr>
                        <w:b/>
                        <w:bCs/>
                        <w:sz w:val="24"/>
                        <w:szCs w:val="24"/>
                      </w:rPr>
                      <w:fldChar w:fldCharType="separate"/>
                    </w:r>
                    <w:r w:rsidR="00B1007C">
                      <w:rPr>
                        <w:b/>
                        <w:bCs/>
                        <w:noProof/>
                        <w:sz w:val="24"/>
                        <w:szCs w:val="24"/>
                      </w:rPr>
                      <w:t>94</w:t>
                    </w:r>
                    <w:r>
                      <w:rPr>
                        <w:b/>
                        <w:bCs/>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0E7" w:rsidRDefault="00E230E7">
      <w:r>
        <w:separator/>
      </w:r>
    </w:p>
  </w:footnote>
  <w:footnote w:type="continuationSeparator" w:id="0">
    <w:p w:rsidR="00E230E7" w:rsidRDefault="00E23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ODU3YmM3MzI2ZDM2MDdhZGEzODY3Y2ZiOWI5YjQifQ=="/>
  </w:docVars>
  <w:rsids>
    <w:rsidRoot w:val="007B0AC7"/>
    <w:rsid w:val="00146896"/>
    <w:rsid w:val="003533A4"/>
    <w:rsid w:val="007B0AC7"/>
    <w:rsid w:val="00B1007C"/>
    <w:rsid w:val="00C535AC"/>
    <w:rsid w:val="00E230E7"/>
    <w:rsid w:val="01006F4C"/>
    <w:rsid w:val="014B07F6"/>
    <w:rsid w:val="01C070EF"/>
    <w:rsid w:val="01DE3888"/>
    <w:rsid w:val="04A60DCB"/>
    <w:rsid w:val="05A50F26"/>
    <w:rsid w:val="06E9351B"/>
    <w:rsid w:val="07C403C5"/>
    <w:rsid w:val="089D3278"/>
    <w:rsid w:val="0C60135C"/>
    <w:rsid w:val="0D72469C"/>
    <w:rsid w:val="13097496"/>
    <w:rsid w:val="14587163"/>
    <w:rsid w:val="14D961C2"/>
    <w:rsid w:val="14DF2B78"/>
    <w:rsid w:val="182633AB"/>
    <w:rsid w:val="1AA52525"/>
    <w:rsid w:val="20E76700"/>
    <w:rsid w:val="29701DBA"/>
    <w:rsid w:val="29F703AB"/>
    <w:rsid w:val="2CF873D7"/>
    <w:rsid w:val="2F6F2CD8"/>
    <w:rsid w:val="2FDF6FE0"/>
    <w:rsid w:val="330465D2"/>
    <w:rsid w:val="335B05D1"/>
    <w:rsid w:val="34061A1E"/>
    <w:rsid w:val="34444A90"/>
    <w:rsid w:val="3811034D"/>
    <w:rsid w:val="3858273A"/>
    <w:rsid w:val="38F07DA9"/>
    <w:rsid w:val="392B2074"/>
    <w:rsid w:val="3A414EC8"/>
    <w:rsid w:val="3ED3273B"/>
    <w:rsid w:val="413E2AE3"/>
    <w:rsid w:val="41BF676C"/>
    <w:rsid w:val="42386555"/>
    <w:rsid w:val="42651BBE"/>
    <w:rsid w:val="467D172B"/>
    <w:rsid w:val="47507C26"/>
    <w:rsid w:val="48C43A71"/>
    <w:rsid w:val="4A965D14"/>
    <w:rsid w:val="4B7118A7"/>
    <w:rsid w:val="4B863275"/>
    <w:rsid w:val="557C1FAA"/>
    <w:rsid w:val="58037926"/>
    <w:rsid w:val="59747B68"/>
    <w:rsid w:val="59C14DB8"/>
    <w:rsid w:val="5A3E691C"/>
    <w:rsid w:val="5AB83587"/>
    <w:rsid w:val="60F4604D"/>
    <w:rsid w:val="650C2823"/>
    <w:rsid w:val="6619632F"/>
    <w:rsid w:val="669D5667"/>
    <w:rsid w:val="70650DC3"/>
    <w:rsid w:val="72804A68"/>
    <w:rsid w:val="732026F8"/>
    <w:rsid w:val="73800E3B"/>
    <w:rsid w:val="78AC7F7C"/>
    <w:rsid w:val="7C6E4C43"/>
    <w:rsid w:val="7D341239"/>
    <w:rsid w:val="7FA65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6919B9-68B7-422E-A027-69FAFC9E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snapToGrid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rPr>
      <w:sz w:val="24"/>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6492</Words>
  <Characters>37008</Characters>
  <Application>Microsoft Office Word</Application>
  <DocSecurity>0</DocSecurity>
  <Lines>308</Lines>
  <Paragraphs>86</Paragraphs>
  <ScaleCrop>false</ScaleCrop>
  <Company/>
  <LinksUpToDate>false</LinksUpToDate>
  <CharactersWithSpaces>43414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2</cp:revision>
  <dcterms:created xsi:type="dcterms:W3CDTF">2024-10-22T08:49:00Z</dcterms:created>
  <dcterms:modified xsi:type="dcterms:W3CDTF">2024-10-22T08:49:00Z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04765D091D4A461A98E23E12D5129054</vt:lpwstr>
  </property>
</Properties>
</file>